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88758">
      <w:pPr>
        <w:widowControl/>
        <w:jc w:val="center"/>
        <w:rPr>
          <w:rFonts w:hint="eastAsia" w:ascii="方正小标宋_GBK" w:hAnsi="方正小标宋_GBK" w:eastAsia="方正小标宋_GBK" w:cs="方正小标宋_GBK"/>
          <w:b w:val="0"/>
          <w:bCs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val="en-US" w:eastAsia="zh-CN" w:bidi="ar"/>
        </w:rPr>
        <w:t>2025年应届及往届毕业生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8"/>
          <w:kern w:val="0"/>
          <w:sz w:val="36"/>
          <w:szCs w:val="36"/>
          <w:lang w:eastAsia="zh-CN" w:bidi="ar"/>
        </w:rPr>
        <w:t>重新学习考试操作步骤</w:t>
      </w:r>
    </w:p>
    <w:p w14:paraId="4087081F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3" w:firstLineChars="2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b/>
          <w:color w:val="000008"/>
          <w:kern w:val="0"/>
          <w:sz w:val="32"/>
          <w:szCs w:val="28"/>
          <w:lang w:val="en-US" w:eastAsia="zh-CN" w:bidi="ar"/>
        </w:rPr>
        <w:t>一、</w:t>
      </w:r>
      <w:r>
        <w:rPr>
          <w:rFonts w:ascii="Times New Roman" w:hAnsi="Times New Roman" w:eastAsia="方正黑体_GBK" w:cs="Times New Roman"/>
          <w:b/>
          <w:color w:val="000008"/>
          <w:kern w:val="0"/>
          <w:sz w:val="32"/>
          <w:szCs w:val="28"/>
          <w:lang w:bidi="ar"/>
        </w:rPr>
        <w:t xml:space="preserve">登陆方式 </w:t>
      </w:r>
    </w:p>
    <w:p w14:paraId="2EACD863">
      <w:pPr>
        <w:pStyle w:val="7"/>
        <w:widowControl/>
        <w:numPr>
          <w:ilvl w:val="0"/>
          <w:numId w:val="0"/>
        </w:numPr>
        <w:tabs>
          <w:tab w:val="left" w:pos="3771"/>
        </w:tabs>
        <w:ind w:leftChars="0" w:firstLine="640" w:firstLineChars="200"/>
        <w:jc w:val="left"/>
        <w:outlineLvl w:val="2"/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ab/>
      </w:r>
    </w:p>
    <w:p w14:paraId="4513CB6A">
      <w:pPr>
        <w:widowControl/>
        <w:ind w:firstLine="640" w:firstLineChars="200"/>
        <w:jc w:val="left"/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</w:pP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登陆方式：登陆主页选择右上角学生登陆进行账号</w:t>
      </w:r>
      <w:r>
        <w:rPr>
          <w:rFonts w:hint="eastAsia" w:ascii="Times New Roman" w:hAnsi="Times New Roman" w:eastAsia="方正仿宋_GBK" w:cs="Times New Roman"/>
          <w:color w:val="0000FF"/>
          <w:kern w:val="0"/>
          <w:sz w:val="32"/>
          <w:lang w:bidi="ar"/>
        </w:rPr>
        <w:t>https://mooc.yncjxy.com/user/login</w:t>
      </w:r>
    </w:p>
    <w:p w14:paraId="1FD82690"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6060440" cy="2990215"/>
            <wp:effectExtent l="0" t="0" r="16510" b="6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4C050">
      <w:pPr>
        <w:numPr>
          <w:ilvl w:val="0"/>
          <w:numId w:val="0"/>
        </w:numPr>
        <w:ind w:leftChars="0" w:firstLine="1280" w:firstLineChars="400"/>
        <w:outlineLvl w:val="2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2.</w:t>
      </w:r>
      <w:r>
        <w:rPr>
          <w:rFonts w:ascii="Times New Roman" w:hAnsi="Times New Roman" w:eastAsia="方正仿宋_GBK" w:cs="Times New Roman"/>
          <w:sz w:val="32"/>
        </w:rPr>
        <w:t>APP登录</w:t>
      </w:r>
    </w:p>
    <w:p w14:paraId="1E7EF67A">
      <w:pPr>
        <w:ind w:firstLine="1280" w:firstLineChars="400"/>
        <w:rPr>
          <w:rFonts w:ascii="Times New Roman" w:hAnsi="Times New Roman" w:cs="Times New Roman"/>
        </w:rPr>
      </w:pPr>
      <w:r>
        <w:rPr>
          <w:rFonts w:ascii="Times New Roman" w:hAnsi="Times New Roman" w:eastAsia="方正仿宋_GBK" w:cs="Times New Roman"/>
          <w:sz w:val="32"/>
        </w:rPr>
        <w:t>根据手机型号及操作系统扫描下方二维码安装手机APP</w:t>
      </w:r>
    </w:p>
    <w:p w14:paraId="2CFF3026"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3095625" cy="19240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08125" cy="1739265"/>
            <wp:effectExtent l="0" t="0" r="15875" b="13335"/>
            <wp:docPr id="3" name="图片 4" descr="1d40d4636e27b5ad4991fc016bc7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d40d4636e27b5ad4991fc016bc7c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382C">
      <w:pPr>
        <w:pStyle w:val="7"/>
        <w:widowControl/>
        <w:numPr>
          <w:ilvl w:val="0"/>
          <w:numId w:val="0"/>
        </w:numPr>
        <w:ind w:leftChars="0" w:firstLine="1285" w:firstLineChars="400"/>
        <w:jc w:val="left"/>
        <w:outlineLvl w:val="2"/>
        <w:rPr>
          <w:rFonts w:hint="default" w:ascii="Times New Roman" w:hAnsi="Times New Roman" w:eastAsia="方正仿宋_GBK" w:cs="Times New Roman"/>
          <w:sz w:val="32"/>
        </w:rPr>
      </w:pP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val="en-US" w:eastAsia="zh-CN" w:bidi="ar"/>
        </w:rPr>
        <w:t>3.登录</w:t>
      </w:r>
      <w:r>
        <w:rPr>
          <w:rFonts w:hint="default" w:ascii="Times New Roman" w:hAnsi="Times New Roman" w:eastAsia="方正仿宋_GBK" w:cs="Times New Roman"/>
          <w:b/>
          <w:color w:val="000008"/>
          <w:kern w:val="0"/>
          <w:sz w:val="32"/>
          <w:szCs w:val="28"/>
          <w:lang w:bidi="ar"/>
        </w:rPr>
        <w:t xml:space="preserve">账号 </w:t>
      </w:r>
    </w:p>
    <w:p w14:paraId="67EEC3B6">
      <w:pPr>
        <w:pStyle w:val="7"/>
        <w:widowControl/>
        <w:numPr>
          <w:ilvl w:val="0"/>
          <w:numId w:val="0"/>
        </w:numPr>
        <w:ind w:leftChars="0" w:firstLine="1280" w:firstLineChars="400"/>
        <w:jc w:val="left"/>
        <w:outlineLvl w:val="3"/>
        <w:rPr>
          <w:rFonts w:ascii="Times New Roman" w:hAnsi="Times New Roman" w:eastAsia="方正仿宋_GBK" w:cs="Times New Roman"/>
          <w:sz w:val="32"/>
        </w:rPr>
      </w:pPr>
      <w:r>
        <w:rPr>
          <w:rFonts w:hint="eastAsia" w:ascii="Times New Roman" w:hAnsi="Times New Roman" w:eastAsia="方正仿宋_GBK" w:cs="Times New Roman"/>
          <w:sz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一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）</w:t>
      </w:r>
      <w:r>
        <w:rPr>
          <w:rFonts w:ascii="Times New Roman" w:hAnsi="Times New Roman" w:eastAsia="方正仿宋_GBK" w:cs="Times New Roman"/>
          <w:sz w:val="32"/>
        </w:rPr>
        <w:t>第一步选择学校</w:t>
      </w:r>
    </w:p>
    <w:p w14:paraId="700600B3">
      <w:pPr>
        <w:pStyle w:val="7"/>
        <w:widowControl/>
        <w:numPr>
          <w:ilvl w:val="0"/>
          <w:numId w:val="0"/>
        </w:numPr>
        <w:ind w:leftChars="0" w:firstLine="840" w:firstLineChars="400"/>
        <w:jc w:val="left"/>
        <w:outlineLvl w:val="3"/>
        <w:rPr>
          <w:rFonts w:ascii="Times New Roman" w:hAnsi="Times New Roman" w:eastAsia="方正仿宋_GBK" w:cs="Times New Roman"/>
          <w:sz w:val="32"/>
        </w:rPr>
      </w:pPr>
      <w:r>
        <w:drawing>
          <wp:inline distT="0" distB="0" distL="114300" distR="114300">
            <wp:extent cx="1680845" cy="3314065"/>
            <wp:effectExtent l="0" t="0" r="14605" b="63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6875" cy="3326765"/>
            <wp:effectExtent l="0" t="0" r="9525" b="698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1335" cy="3293110"/>
            <wp:effectExtent l="0" t="0" r="18415" b="254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6E74">
      <w:pPr>
        <w:jc w:val="both"/>
        <w:rPr>
          <w:rFonts w:ascii="Times New Roman" w:hAnsi="Times New Roman" w:cs="Times New Roma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4"/>
        <w:gridCol w:w="6278"/>
      </w:tblGrid>
      <w:tr w14:paraId="295ED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 w14:paraId="41792B68"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登陆账号</w:t>
            </w:r>
          </w:p>
        </w:tc>
        <w:tc>
          <w:tcPr>
            <w:tcW w:w="6278" w:type="dxa"/>
            <w:vAlign w:val="center"/>
          </w:tcPr>
          <w:p w14:paraId="143AB068">
            <w:pPr>
              <w:jc w:val="left"/>
              <w:rPr>
                <w:rFonts w:ascii="Times New Roman" w:hAnsi="Times New Roman" w:cs="Times New Roman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输入学号</w:t>
            </w:r>
          </w:p>
        </w:tc>
      </w:tr>
      <w:tr w14:paraId="7AB41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244" w:type="dxa"/>
            <w:vAlign w:val="center"/>
          </w:tcPr>
          <w:p w14:paraId="35B52543">
            <w:pPr>
              <w:widowControl/>
              <w:jc w:val="center"/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FF0000"/>
                <w:kern w:val="0"/>
                <w:sz w:val="36"/>
                <w:szCs w:val="22"/>
                <w:lang w:bidi="ar"/>
              </w:rPr>
              <w:t>登录密码</w:t>
            </w:r>
          </w:p>
        </w:tc>
        <w:tc>
          <w:tcPr>
            <w:tcW w:w="6278" w:type="dxa"/>
            <w:vAlign w:val="center"/>
          </w:tcPr>
          <w:p w14:paraId="0B6A1A6A">
            <w:pPr>
              <w:jc w:val="left"/>
              <w:rPr>
                <w:rFonts w:hint="default" w:ascii="Times New Roman" w:hAnsi="Times New Roman" w:cs="Times New Roman" w:eastAsiaTheme="minorEastAsia"/>
                <w:color w:val="FF0000"/>
                <w:sz w:val="36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eastAsia="zh-CN"/>
              </w:rPr>
              <w:t>初始</w:t>
            </w:r>
            <w:r>
              <w:rPr>
                <w:rFonts w:ascii="Times New Roman" w:hAnsi="Times New Roman" w:cs="Times New Roman"/>
                <w:color w:val="FF0000"/>
                <w:sz w:val="36"/>
                <w:szCs w:val="32"/>
              </w:rPr>
              <w:t>密码</w:t>
            </w:r>
            <w:r>
              <w:rPr>
                <w:rFonts w:hint="eastAsia" w:ascii="Times New Roman" w:hAnsi="Times New Roman" w:cs="Times New Roman"/>
                <w:color w:val="FF0000"/>
                <w:sz w:val="36"/>
                <w:szCs w:val="32"/>
                <w:lang w:val="en-US" w:eastAsia="zh-CN"/>
              </w:rPr>
              <w:t>a+身份证后6位</w:t>
            </w:r>
          </w:p>
        </w:tc>
      </w:tr>
    </w:tbl>
    <w:p w14:paraId="29DEDC51">
      <w:pPr>
        <w:jc w:val="center"/>
        <w:rPr>
          <w:rFonts w:ascii="Times New Roman" w:hAnsi="Times New Roman" w:cs="Times New Roman"/>
        </w:rPr>
      </w:pPr>
    </w:p>
    <w:p w14:paraId="34F347A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outlineLvl w:val="0"/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</w:pP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val="en-US" w:eastAsia="zh-CN" w:bidi="ar"/>
        </w:rPr>
        <w:t>二、</w:t>
      </w:r>
      <w:r>
        <w:rPr>
          <w:rFonts w:hint="eastAsia" w:ascii="方正黑体_GBK" w:hAnsi="方正黑体_GBK" w:eastAsia="方正黑体_GBK" w:cs="方正黑体_GBK"/>
          <w:b/>
          <w:color w:val="000008"/>
          <w:kern w:val="0"/>
          <w:sz w:val="32"/>
          <w:szCs w:val="32"/>
          <w:lang w:bidi="ar"/>
        </w:rPr>
        <w:t>完善信息</w:t>
      </w:r>
    </w:p>
    <w:p w14:paraId="3E6E1D4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 w:val="0"/>
          <w:bCs/>
          <w:color w:val="000008"/>
          <w:kern w:val="0"/>
          <w:sz w:val="32"/>
          <w:szCs w:val="32"/>
          <w:lang w:val="en-US" w:eastAsia="zh-CN" w:bidi="ar"/>
        </w:rPr>
        <w:t>使用微信授权登陆</w:t>
      </w:r>
    </w:p>
    <w:p w14:paraId="613FE35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default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1.</w:t>
      </w:r>
      <w:r>
        <w:rPr>
          <w:rFonts w:ascii="Times New Roman" w:hAnsi="Times New Roman" w:eastAsia="方正仿宋_GBK" w:cs="Times New Roman"/>
          <w:color w:val="000008"/>
          <w:kern w:val="0"/>
          <w:sz w:val="32"/>
          <w:szCs w:val="20"/>
          <w:lang w:bidi="ar"/>
        </w:rPr>
        <w:t>网页登录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eastAsia="zh-CN" w:bidi="ar"/>
        </w:rPr>
        <w:t>：</w:t>
      </w: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20"/>
          <w:lang w:val="en-US" w:eastAsia="zh-CN" w:bidi="ar"/>
        </w:rPr>
        <w:t>微信扫码授权</w:t>
      </w:r>
    </w:p>
    <w:p w14:paraId="59EF62A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ascii="Times New Roman" w:hAnsi="Times New Roman" w:eastAsia="宋体" w:cs="Times New Roman"/>
          <w:b/>
          <w:color w:val="000008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1734820" cy="1703705"/>
            <wp:effectExtent l="0" t="0" r="17780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6D9C5">
      <w:pPr>
        <w:widowControl/>
        <w:jc w:val="center"/>
      </w:pPr>
      <w:r>
        <w:drawing>
          <wp:inline distT="0" distB="0" distL="114300" distR="114300">
            <wp:extent cx="6642100" cy="289623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6F32">
      <w:pPr>
        <w:numPr>
          <w:ilvl w:val="0"/>
          <w:numId w:val="1"/>
        </w:numPr>
        <w:ind w:firstLine="640" w:firstLineChars="200"/>
        <w:rPr>
          <w:rFonts w:hint="eastAsia" w:ascii="Times New Roman" w:hAnsi="Times New Roman" w:eastAsia="方正仿宋_GBK" w:cs="Times New Roman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手机APP登陆：点击“去授权”</w:t>
      </w:r>
    </w:p>
    <w:p w14:paraId="2D290B38">
      <w:pPr>
        <w:numPr>
          <w:ilvl w:val="0"/>
          <w:numId w:val="0"/>
        </w:numPr>
        <w:jc w:val="center"/>
        <w:rPr>
          <w:rFonts w:hint="default" w:ascii="Times New Roman" w:hAnsi="Times New Roman" w:eastAsia="方正仿宋_GBK" w:cs="Times New Roman"/>
          <w:sz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lang w:val="en-US" w:eastAsia="zh-CN"/>
        </w:rPr>
        <w:drawing>
          <wp:inline distT="0" distB="0" distL="114300" distR="114300">
            <wp:extent cx="2426970" cy="4314825"/>
            <wp:effectExtent l="0" t="0" r="11430" b="9525"/>
            <wp:docPr id="34" name="图片 34" descr="75a3ae37cce755885529045f74ad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5a3ae37cce755885529045f74adeb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DB24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  <w:r>
        <w:rPr>
          <w:rFonts w:ascii="Times New Roman" w:hAnsi="Times New Roman" w:eastAsia="方正仿宋_GBK" w:cs="Times New Roman"/>
          <w:sz w:val="32"/>
        </w:rPr>
        <w:t>说明：首次登陆或账号密码重置为默认密码，就会弹出提示框，提醒及时修改的密码, 并完善账号资料，如手机号码、邮箱、微信账号等信息</w:t>
      </w:r>
      <w:r>
        <w:rPr>
          <w:rFonts w:hint="eastAsia" w:ascii="Times New Roman" w:hAnsi="Times New Roman" w:eastAsia="方正仿宋_GBK" w:cs="Times New Roman"/>
          <w:sz w:val="32"/>
          <w:lang w:eastAsia="zh-CN"/>
        </w:rPr>
        <w:t>。</w:t>
      </w:r>
    </w:p>
    <w:p w14:paraId="4E938A0D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 w14:paraId="0C7EF19B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 w14:paraId="4845678F">
      <w:pPr>
        <w:ind w:firstLine="640" w:firstLineChars="200"/>
        <w:rPr>
          <w:rFonts w:hint="eastAsia" w:ascii="Times New Roman" w:hAnsi="Times New Roman" w:eastAsia="方正仿宋_GBK" w:cs="Times New Roman"/>
          <w:sz w:val="32"/>
          <w:lang w:eastAsia="zh-CN"/>
        </w:rPr>
      </w:pPr>
    </w:p>
    <w:p w14:paraId="10FDEF71"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960" w:firstLineChars="300"/>
        <w:jc w:val="left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color w:val="000008"/>
          <w:kern w:val="0"/>
          <w:sz w:val="32"/>
          <w:szCs w:val="28"/>
          <w:lang w:val="en-US" w:eastAsia="zh-CN" w:bidi="ar"/>
        </w:rPr>
        <w:t>三、</w:t>
      </w:r>
      <w:r>
        <w:rPr>
          <w:rFonts w:ascii="Times New Roman" w:hAnsi="Times New Roman" w:eastAsia="方正黑体_GBK" w:cs="Times New Roman"/>
          <w:color w:val="000008"/>
          <w:kern w:val="0"/>
          <w:sz w:val="32"/>
          <w:szCs w:val="28"/>
          <w:lang w:bidi="ar"/>
        </w:rPr>
        <w:t>个人中心主页</w:t>
      </w:r>
    </w:p>
    <w:p w14:paraId="0EA573E0">
      <w:pPr>
        <w:jc w:val="center"/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40"/>
          <w:lang w:eastAsia="zh-CN"/>
        </w:rPr>
        <w:t>电脑网页版个人中心</w:t>
      </w:r>
    </w:p>
    <w:p w14:paraId="0FDB9928">
      <w:pPr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drawing>
          <wp:inline distT="0" distB="0" distL="114300" distR="114300">
            <wp:extent cx="5529580" cy="3714115"/>
            <wp:effectExtent l="0" t="0" r="13970" b="6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7FA1"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 w14:paraId="6DE9DF77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手机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APP个人中心</w:t>
      </w:r>
    </w:p>
    <w:p w14:paraId="342973DD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35860" cy="3943350"/>
            <wp:effectExtent l="0" t="0" r="254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6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640" w:firstLineChars="200"/>
        <w:textAlignment w:val="auto"/>
        <w:outlineLvl w:val="0"/>
        <w:rPr>
          <w:rFonts w:ascii="Times New Roman" w:hAnsi="Times New Roman" w:eastAsia="方正黑体_GBK" w:cs="Times New Roman"/>
          <w:sz w:val="32"/>
        </w:rPr>
      </w:pPr>
      <w:r>
        <w:rPr>
          <w:rFonts w:hint="eastAsia" w:ascii="Times New Roman" w:hAnsi="Times New Roman" w:eastAsia="方正黑体_GBK" w:cs="Times New Roman"/>
          <w:sz w:val="32"/>
          <w:lang w:val="en-US" w:eastAsia="zh-CN"/>
        </w:rPr>
        <w:t>四、</w:t>
      </w:r>
      <w:r>
        <w:rPr>
          <w:rFonts w:hint="eastAsia" w:ascii="Times New Roman" w:hAnsi="Times New Roman" w:eastAsia="方正黑体_GBK" w:cs="Times New Roman"/>
          <w:sz w:val="32"/>
          <w:lang w:eastAsia="zh-CN"/>
        </w:rPr>
        <w:t>如何进行重新学习考试</w:t>
      </w:r>
    </w:p>
    <w:p w14:paraId="6AE46FC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960" w:firstLineChars="3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一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）手机</w:t>
      </w: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val="en-US" w:eastAsia="zh-CN" w:bidi="ar"/>
        </w:rPr>
        <w:t>APP版</w:t>
      </w:r>
    </w:p>
    <w:p w14:paraId="4D93C73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066925" cy="3790315"/>
            <wp:effectExtent l="0" t="0" r="952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5665" cy="3790950"/>
            <wp:effectExtent l="0" t="0" r="698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0735" cy="3780155"/>
            <wp:effectExtent l="0" t="0" r="5715" b="10795"/>
            <wp:docPr id="4" name="图片 4" descr="174416786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416786259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07B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 w14:paraId="083557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rPr>
          <w:rFonts w:hint="eastAsia"/>
          <w:lang w:val="en-US" w:eastAsia="zh-CN"/>
        </w:rPr>
        <w:drawing>
          <wp:inline distT="0" distB="0" distL="114300" distR="114300">
            <wp:extent cx="1924050" cy="3893820"/>
            <wp:effectExtent l="0" t="0" r="0" b="11430"/>
            <wp:docPr id="5" name="图片 5" descr="54328bb83adf97874ca4129ed3f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328bb83adf97874ca4129ed3f19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019935" cy="3869690"/>
            <wp:effectExtent l="0" t="0" r="18415" b="16510"/>
            <wp:docPr id="7" name="图片 7" descr="174416802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41680211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06930" cy="3884930"/>
            <wp:effectExtent l="0" t="0" r="762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AD25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140585" cy="3829050"/>
            <wp:effectExtent l="0" t="0" r="1206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3435" cy="3823970"/>
            <wp:effectExtent l="0" t="0" r="12065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7560" cy="3811270"/>
            <wp:effectExtent l="0" t="0" r="8890" b="1778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60A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outlineLvl w:val="0"/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方正楷体_GBK" w:hAnsi="方正楷体_GBK" w:eastAsia="方正楷体_GBK" w:cs="方正楷体_GBK"/>
          <w:color w:val="000008"/>
          <w:kern w:val="0"/>
          <w:sz w:val="32"/>
          <w:szCs w:val="19"/>
          <w:lang w:eastAsia="zh-CN" w:bidi="ar"/>
        </w:rPr>
        <w:t>（二）电脑网页版：</w:t>
      </w:r>
    </w:p>
    <w:p w14:paraId="707418E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第一步：点击课程名称进入课程主页。</w:t>
      </w:r>
    </w:p>
    <w:p w14:paraId="2717419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9560" cy="3552190"/>
            <wp:effectExtent l="0" t="0" r="8890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536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7DD243B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bookmarkStart w:id="0" w:name="_GoBack"/>
      <w:bookmarkEnd w:id="0"/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第二步：点击“开始学习”进入课程章节。</w:t>
      </w:r>
    </w:p>
    <w:p w14:paraId="34723EF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drawing>
          <wp:inline distT="0" distB="0" distL="114300" distR="114300">
            <wp:extent cx="6643370" cy="2614930"/>
            <wp:effectExtent l="0" t="0" r="5080" b="1397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1B65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第三步：点击右侧“开始做题”进行考试（考试必须在截止时间前完成）。</w:t>
      </w:r>
    </w:p>
    <w:p w14:paraId="30EAC55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1661160"/>
            <wp:effectExtent l="0" t="0" r="9525" b="15240"/>
            <wp:docPr id="19" name="图片 19" descr="1744187186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418718630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C41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第四步：开始答题后必须在限时的时间内完成考试，中途退出依然会计时。</w:t>
      </w:r>
    </w:p>
    <w:p w14:paraId="604F926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3370" cy="2353945"/>
            <wp:effectExtent l="0" t="0" r="5080" b="825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CE7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648585" cy="1482090"/>
            <wp:effectExtent l="0" t="0" r="1841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E6C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</w:pPr>
      <w:r>
        <w:rPr>
          <w:rFonts w:hint="eastAsia" w:ascii="Times New Roman" w:hAnsi="Times New Roman" w:eastAsia="方正仿宋_GBK" w:cs="Times New Roman"/>
          <w:color w:val="000008"/>
          <w:kern w:val="0"/>
          <w:sz w:val="32"/>
          <w:szCs w:val="19"/>
          <w:lang w:eastAsia="zh-CN" w:bidi="ar"/>
        </w:rPr>
        <w:t>第五步：进入考试界面选择题目答案后，点击右下角的“继续下一题”，答案会被自动保存，完成最后一题后，右下角会出现“提交试卷（结束）”，确认所有题目完成后方可点击，提交成功后考试结束。</w:t>
      </w:r>
    </w:p>
    <w:p w14:paraId="1C82F6E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</w:p>
    <w:p w14:paraId="4747697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3370" cy="4168140"/>
            <wp:effectExtent l="0" t="0" r="5080" b="38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6E9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</w:p>
    <w:p w14:paraId="1924B6A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 w14:paraId="09EBE15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632450" cy="2656205"/>
            <wp:effectExtent l="0" t="0" r="6350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F73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5275" cy="4163060"/>
            <wp:effectExtent l="0" t="0" r="3175" b="889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56E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38925" cy="3114675"/>
            <wp:effectExtent l="0" t="0" r="9525" b="952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5C2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Theme="minorEastAsia"/>
          <w:lang w:eastAsia="zh-CN"/>
        </w:rPr>
      </w:pPr>
    </w:p>
    <w:p w14:paraId="316AD8A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6640830" cy="1471930"/>
            <wp:effectExtent l="0" t="0" r="7620" b="1397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3B4D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9CE3B0"/>
    <w:multiLevelType w:val="singleLevel"/>
    <w:tmpl w:val="159CE3B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BC7D40"/>
    <w:rsid w:val="001263B3"/>
    <w:rsid w:val="00181FBE"/>
    <w:rsid w:val="002C6530"/>
    <w:rsid w:val="00992E5C"/>
    <w:rsid w:val="00A75F73"/>
    <w:rsid w:val="00AE641C"/>
    <w:rsid w:val="00C42339"/>
    <w:rsid w:val="01021C77"/>
    <w:rsid w:val="0ADB25ED"/>
    <w:rsid w:val="0DDF459C"/>
    <w:rsid w:val="0DF43970"/>
    <w:rsid w:val="10797FCA"/>
    <w:rsid w:val="179C7F79"/>
    <w:rsid w:val="1B577765"/>
    <w:rsid w:val="23DE24C5"/>
    <w:rsid w:val="24395B52"/>
    <w:rsid w:val="2BBC7D40"/>
    <w:rsid w:val="2C1D6637"/>
    <w:rsid w:val="2CDD2F98"/>
    <w:rsid w:val="2EDC7271"/>
    <w:rsid w:val="2FB97C6E"/>
    <w:rsid w:val="375C6905"/>
    <w:rsid w:val="3D5305A0"/>
    <w:rsid w:val="3D603EB2"/>
    <w:rsid w:val="3E8E1307"/>
    <w:rsid w:val="43A3301A"/>
    <w:rsid w:val="43E94FFA"/>
    <w:rsid w:val="495F4E64"/>
    <w:rsid w:val="498B7433"/>
    <w:rsid w:val="4B2718FF"/>
    <w:rsid w:val="4D8F47F4"/>
    <w:rsid w:val="4F162C3C"/>
    <w:rsid w:val="50D94E44"/>
    <w:rsid w:val="573B2003"/>
    <w:rsid w:val="588C51F4"/>
    <w:rsid w:val="59D95C1D"/>
    <w:rsid w:val="5C871E06"/>
    <w:rsid w:val="6B040110"/>
    <w:rsid w:val="6B1C5616"/>
    <w:rsid w:val="6E467FA2"/>
    <w:rsid w:val="6F721EA6"/>
    <w:rsid w:val="6FDD1C7B"/>
    <w:rsid w:val="6FEC3F46"/>
    <w:rsid w:val="720F7F50"/>
    <w:rsid w:val="74B133C9"/>
    <w:rsid w:val="7D195DD4"/>
    <w:rsid w:val="7F9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464</Words>
  <Characters>516</Characters>
  <Lines>2</Lines>
  <Paragraphs>1</Paragraphs>
  <TotalTime>23</TotalTime>
  <ScaleCrop>false</ScaleCrop>
  <LinksUpToDate>false</LinksUpToDate>
  <CharactersWithSpaces>525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2020-02-29T02:03:00Z</dcterms:created>
  <dc:creator>Rachel</dc:creator>
  <cp:lastModifiedBy>青柠夏落雨汐</cp:lastModifiedBy>
  <cp:lastPrinted>2020-05-09T02:21:00Z</cp:lastPrinted>
  <dcterms:modified xsi:type="dcterms:W3CDTF">2025-04-09T08:39:45Z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530861752_btnclosed</vt:lpwstr>
  </property>
  <property fmtid="{D5CDD505-2E9C-101B-9397-08002B2CF9AE}" pid="4" name="ICV">
    <vt:lpwstr>8CCDAC2BEA994D5CB152117FD4E75E2F</vt:lpwstr>
  </property>
  <property fmtid="{D5CDD505-2E9C-101B-9397-08002B2CF9AE}" pid="5" name="KSOTemplateDocerSaveRecord">
    <vt:lpwstr>eyJoZGlkIjoiY2M5ZjllOTg1MTgwZDIzN2JlMTRhZDcwNmZhOGFkYjgiLCJ1c2VySWQiOiI1MzA4NjE3NTIifQ==</vt:lpwstr>
  </property>
</Properties>
</file>