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27815C">
      <w:pPr>
        <w:spacing w:line="560" w:lineRule="exac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附件3</w:t>
      </w:r>
      <w:bookmarkStart w:id="0" w:name="_GoBack"/>
      <w:bookmarkEnd w:id="0"/>
      <w:r>
        <w:rPr>
          <w:rFonts w:hint="eastAsia"/>
          <w:lang w:val="en-US" w:eastAsia="zh-CN"/>
        </w:rPr>
        <w:t>：</w:t>
      </w:r>
    </w:p>
    <w:p w14:paraId="32A57ADC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lang w:val="en-US" w:eastAsia="zh-CN"/>
        </w:rPr>
      </w:pPr>
    </w:p>
    <w:p w14:paraId="5810FC94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lang w:val="en-US" w:eastAsia="zh-CN"/>
        </w:rPr>
        <w:t>课题申报指南</w:t>
      </w:r>
    </w:p>
    <w:p w14:paraId="689B336B">
      <w:pPr>
        <w:spacing w:line="560" w:lineRule="exact"/>
        <w:ind w:firstLine="632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2025年度课题申报指南面向全国职业院校、高等学校、职业教育研究机构和各有关单位，从事教学、管理及教育技术研究的相关教师</w:t>
      </w:r>
      <w:r>
        <w:rPr>
          <w:rFonts w:hint="eastAsia"/>
          <w:lang w:val="en-US" w:eastAsia="zh-CN"/>
        </w:rPr>
        <w:t>，</w:t>
      </w:r>
      <w:r>
        <w:rPr>
          <w:rFonts w:hint="default"/>
          <w:lang w:val="en-US" w:eastAsia="zh-CN"/>
        </w:rPr>
        <w:t>鼓励推动模式改革、教学创新、研究提升等。申报指南仅作为提示研究范围的参考</w:t>
      </w:r>
      <w:r>
        <w:rPr>
          <w:rFonts w:hint="eastAsia"/>
          <w:lang w:val="en-US" w:eastAsia="zh-CN"/>
        </w:rPr>
        <w:t>，</w:t>
      </w:r>
      <w:r>
        <w:rPr>
          <w:rFonts w:hint="default"/>
          <w:lang w:val="en-US" w:eastAsia="zh-CN"/>
        </w:rPr>
        <w:t>申报负责人可根据申报指南结合具体研究内容拟定研究方向</w:t>
      </w:r>
      <w:r>
        <w:rPr>
          <w:rFonts w:hint="eastAsia"/>
          <w:lang w:val="en-US" w:eastAsia="zh-CN"/>
        </w:rPr>
        <w:t>，</w:t>
      </w:r>
      <w:r>
        <w:rPr>
          <w:rFonts w:hint="default"/>
          <w:lang w:val="en-US" w:eastAsia="zh-CN"/>
        </w:rPr>
        <w:t>也可根据自身研究基础在指南外自选方向。</w:t>
      </w:r>
    </w:p>
    <w:p w14:paraId="3487E6CF">
      <w:pPr>
        <w:numPr>
          <w:ilvl w:val="0"/>
          <w:numId w:val="1"/>
        </w:numPr>
        <w:spacing w:line="560" w:lineRule="exact"/>
        <w:ind w:left="0" w:leftChars="0" w:firstLine="632" w:firstLineChars="200"/>
        <w:outlineLvl w:val="0"/>
        <w:rPr>
          <w:rFonts w:hint="eastAsia" w:ascii="方正黑体_GBK" w:hAnsi="方正黑体_GBK" w:eastAsia="方正黑体_GBK" w:cs="方正黑体_GBK"/>
          <w:sz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lang w:val="en-US" w:eastAsia="zh-CN"/>
        </w:rPr>
        <w:t>职业院校关键办学能力研究</w:t>
      </w:r>
    </w:p>
    <w:p w14:paraId="69073D7F">
      <w:pPr>
        <w:spacing w:line="560" w:lineRule="exact"/>
        <w:ind w:firstLine="632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</w:t>
      </w:r>
      <w:r>
        <w:rPr>
          <w:rFonts w:hint="eastAsia"/>
          <w:lang w:val="en-US" w:eastAsia="zh-CN"/>
        </w:rPr>
        <w:t>．</w:t>
      </w:r>
      <w:r>
        <w:rPr>
          <w:rFonts w:hint="default"/>
          <w:lang w:val="en-US" w:eastAsia="zh-CN"/>
        </w:rPr>
        <w:t>新质生产力背景下职业院校关键办学能力评价体系构建研究</w:t>
      </w:r>
      <w:r>
        <w:rPr>
          <w:rFonts w:hint="eastAsia"/>
          <w:lang w:val="en-US" w:eastAsia="zh-CN"/>
        </w:rPr>
        <w:t>；</w:t>
      </w:r>
    </w:p>
    <w:p w14:paraId="4644EB0D">
      <w:pPr>
        <w:spacing w:line="560" w:lineRule="exact"/>
        <w:ind w:firstLine="632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</w:t>
      </w:r>
      <w:r>
        <w:rPr>
          <w:rFonts w:hint="eastAsia"/>
          <w:lang w:val="en-US" w:eastAsia="zh-CN"/>
        </w:rPr>
        <w:t>．</w:t>
      </w:r>
      <w:r>
        <w:rPr>
          <w:rFonts w:hint="default"/>
          <w:lang w:val="en-US" w:eastAsia="zh-CN"/>
        </w:rPr>
        <w:t>职业院校</w:t>
      </w:r>
      <w:r>
        <w:rPr>
          <w:rFonts w:hint="eastAsia"/>
          <w:lang w:val="en-US" w:eastAsia="zh-CN"/>
        </w:rPr>
        <w:t>“双高”</w:t>
      </w:r>
      <w:r>
        <w:rPr>
          <w:rFonts w:hint="default"/>
          <w:lang w:val="en-US" w:eastAsia="zh-CN"/>
        </w:rPr>
        <w:t>建设中产教融合深度提升的校企协同创新模式研究</w:t>
      </w:r>
      <w:r>
        <w:rPr>
          <w:rFonts w:hint="eastAsia"/>
          <w:lang w:val="en-US" w:eastAsia="zh-CN"/>
        </w:rPr>
        <w:t>；</w:t>
      </w:r>
    </w:p>
    <w:p w14:paraId="0EB8F7B8">
      <w:pPr>
        <w:spacing w:line="560" w:lineRule="exact"/>
        <w:ind w:firstLine="632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</w:t>
      </w:r>
      <w:r>
        <w:rPr>
          <w:rFonts w:hint="eastAsia"/>
          <w:lang w:val="en-US" w:eastAsia="zh-CN"/>
        </w:rPr>
        <w:t>．“双高”</w:t>
      </w:r>
      <w:r>
        <w:rPr>
          <w:rFonts w:hint="default"/>
          <w:lang w:val="en-US" w:eastAsia="zh-CN"/>
        </w:rPr>
        <w:t>院校高水平</w:t>
      </w:r>
      <w:r>
        <w:rPr>
          <w:rFonts w:hint="eastAsia"/>
          <w:lang w:val="en-US" w:eastAsia="zh-CN"/>
        </w:rPr>
        <w:t>“双师型”</w:t>
      </w:r>
      <w:r>
        <w:rPr>
          <w:rFonts w:hint="default"/>
          <w:lang w:val="en-US" w:eastAsia="zh-CN"/>
        </w:rPr>
        <w:t>教师队伍培养与评价体系构建研究</w:t>
      </w:r>
      <w:r>
        <w:rPr>
          <w:rFonts w:hint="eastAsia"/>
          <w:lang w:val="en-US" w:eastAsia="zh-CN"/>
        </w:rPr>
        <w:t>；</w:t>
      </w:r>
    </w:p>
    <w:p w14:paraId="32485C99">
      <w:pPr>
        <w:spacing w:line="560" w:lineRule="exact"/>
        <w:ind w:firstLine="632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4</w:t>
      </w:r>
      <w:r>
        <w:rPr>
          <w:rFonts w:hint="eastAsia"/>
          <w:lang w:val="en-US" w:eastAsia="zh-CN"/>
        </w:rPr>
        <w:t>．</w:t>
      </w:r>
      <w:r>
        <w:rPr>
          <w:rFonts w:hint="default"/>
          <w:lang w:val="en-US" w:eastAsia="zh-CN"/>
        </w:rPr>
        <w:t>数字化转型驱动下</w:t>
      </w:r>
      <w:r>
        <w:rPr>
          <w:rFonts w:hint="eastAsia" w:asciiTheme="minorHAnsi" w:eastAsiaTheme="minorEastAsia"/>
          <w:lang w:val="en-US" w:eastAsia="zh-CN"/>
        </w:rPr>
        <w:t>“</w:t>
      </w:r>
      <w:r>
        <w:rPr>
          <w:rFonts w:hint="eastAsia"/>
          <w:lang w:val="en-US" w:eastAsia="zh-CN"/>
        </w:rPr>
        <w:t>双高</w:t>
      </w:r>
      <w:r>
        <w:rPr>
          <w:rFonts w:hint="eastAsia" w:asciiTheme="minorHAnsi" w:eastAsiaTheme="minorEastAsia"/>
          <w:lang w:val="en-US" w:eastAsia="zh-CN"/>
        </w:rPr>
        <w:t>”</w:t>
      </w:r>
      <w:r>
        <w:rPr>
          <w:rFonts w:hint="default"/>
          <w:lang w:val="en-US" w:eastAsia="zh-CN"/>
        </w:rPr>
        <w:t>专业群课程体系重构与教学模式创新研究</w:t>
      </w:r>
      <w:r>
        <w:rPr>
          <w:rFonts w:hint="eastAsia"/>
          <w:lang w:val="en-US" w:eastAsia="zh-CN"/>
        </w:rPr>
        <w:t>；</w:t>
      </w:r>
    </w:p>
    <w:p w14:paraId="38B24F97">
      <w:pPr>
        <w:spacing w:line="560" w:lineRule="exact"/>
        <w:ind w:firstLine="632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5</w:t>
      </w:r>
      <w:r>
        <w:rPr>
          <w:rFonts w:hint="eastAsia"/>
          <w:lang w:val="en-US" w:eastAsia="zh-CN"/>
        </w:rPr>
        <w:t>．</w:t>
      </w:r>
      <w:r>
        <w:rPr>
          <w:rFonts w:hint="default"/>
          <w:lang w:val="en-US" w:eastAsia="zh-CN"/>
        </w:rPr>
        <w:t>职业院校学生创新能力培养体系构建及实践路径研究</w:t>
      </w:r>
      <w:r>
        <w:rPr>
          <w:rFonts w:hint="eastAsia"/>
          <w:lang w:val="en-US" w:eastAsia="zh-CN"/>
        </w:rPr>
        <w:t>；</w:t>
      </w:r>
    </w:p>
    <w:p w14:paraId="253472F7">
      <w:pPr>
        <w:spacing w:line="560" w:lineRule="exact"/>
        <w:ind w:firstLine="632" w:firstLineChars="200"/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>6</w:t>
      </w:r>
      <w:r>
        <w:rPr>
          <w:rFonts w:hint="eastAsia"/>
          <w:lang w:val="en-US" w:eastAsia="zh-CN"/>
        </w:rPr>
        <w:t>．</w:t>
      </w:r>
      <w:r>
        <w:rPr>
          <w:rFonts w:hint="default"/>
          <w:lang w:val="en-US" w:eastAsia="zh-CN"/>
        </w:rPr>
        <w:t>基于大数据的毕业生就业质量跟踪与办学能力反馈机制</w:t>
      </w:r>
      <w:r>
        <w:rPr>
          <w:rFonts w:hint="eastAsia"/>
          <w:lang w:val="en-US" w:eastAsia="zh-CN"/>
        </w:rPr>
        <w:t>；</w:t>
      </w:r>
    </w:p>
    <w:p w14:paraId="52EB6AE9">
      <w:pPr>
        <w:spacing w:line="560" w:lineRule="exact"/>
        <w:ind w:firstLine="632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7</w:t>
      </w:r>
      <w:r>
        <w:rPr>
          <w:rFonts w:hint="eastAsia"/>
          <w:lang w:val="en-US" w:eastAsia="zh-CN"/>
        </w:rPr>
        <w:t>．</w:t>
      </w:r>
      <w:r>
        <w:rPr>
          <w:rFonts w:hint="default"/>
          <w:lang w:val="en-US" w:eastAsia="zh-CN"/>
        </w:rPr>
        <w:t>数字化赋能职业院校实践教学体系优化研究</w:t>
      </w:r>
      <w:r>
        <w:rPr>
          <w:rFonts w:hint="eastAsia"/>
          <w:lang w:val="en-US" w:eastAsia="zh-CN"/>
        </w:rPr>
        <w:t>；</w:t>
      </w:r>
    </w:p>
    <w:p w14:paraId="46EE940E">
      <w:pPr>
        <w:spacing w:line="560" w:lineRule="exact"/>
        <w:ind w:firstLine="632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8</w:t>
      </w:r>
      <w:r>
        <w:rPr>
          <w:rFonts w:hint="eastAsia"/>
          <w:lang w:val="en-US" w:eastAsia="zh-CN"/>
        </w:rPr>
        <w:t>．“</w:t>
      </w:r>
      <w:r>
        <w:rPr>
          <w:rFonts w:hint="default"/>
          <w:lang w:val="en-US" w:eastAsia="zh-CN"/>
        </w:rPr>
        <w:t>双师型</w:t>
      </w:r>
      <w:r>
        <w:rPr>
          <w:rFonts w:hint="eastAsia"/>
          <w:lang w:val="en-US" w:eastAsia="zh-CN"/>
        </w:rPr>
        <w:t>”</w:t>
      </w:r>
      <w:r>
        <w:rPr>
          <w:rFonts w:hint="default"/>
          <w:lang w:val="en-US" w:eastAsia="zh-CN"/>
        </w:rPr>
        <w:t>教师队伍建设路径与教学效能提升策略</w:t>
      </w:r>
      <w:r>
        <w:rPr>
          <w:rFonts w:hint="eastAsia"/>
          <w:lang w:val="en-US" w:eastAsia="zh-CN"/>
        </w:rPr>
        <w:t>；</w:t>
      </w:r>
    </w:p>
    <w:p w14:paraId="62595764">
      <w:pPr>
        <w:spacing w:line="560" w:lineRule="exact"/>
        <w:ind w:firstLine="632" w:firstLineChars="200"/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>9</w:t>
      </w:r>
      <w:r>
        <w:rPr>
          <w:rFonts w:hint="eastAsia"/>
          <w:lang w:val="en-US" w:eastAsia="zh-CN"/>
        </w:rPr>
        <w:t>．</w:t>
      </w:r>
      <w:r>
        <w:rPr>
          <w:rFonts w:hint="default"/>
          <w:lang w:val="en-US" w:eastAsia="zh-CN"/>
        </w:rPr>
        <w:t>职业院校专业设置动态调整机制与课程教学适配性研究</w:t>
      </w:r>
      <w:r>
        <w:rPr>
          <w:rFonts w:hint="eastAsia"/>
          <w:lang w:val="en-US" w:eastAsia="zh-CN"/>
        </w:rPr>
        <w:t>；</w:t>
      </w:r>
    </w:p>
    <w:p w14:paraId="6344F4C2">
      <w:pPr>
        <w:numPr>
          <w:ilvl w:val="0"/>
          <w:numId w:val="2"/>
        </w:numPr>
        <w:spacing w:line="560" w:lineRule="exact"/>
        <w:ind w:left="0" w:leftChars="0" w:firstLine="632" w:firstLineChars="200"/>
        <w:outlineLvl w:val="0"/>
        <w:rPr>
          <w:rFonts w:hint="eastAsia" w:ascii="方正黑体_GBK" w:hAnsi="方正黑体_GBK" w:eastAsia="方正黑体_GBK" w:cs="方正黑体_GBK"/>
          <w:sz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lang w:val="en-US" w:eastAsia="zh-CN"/>
        </w:rPr>
        <w:t>职业院校“五金”建设研究</w:t>
      </w:r>
    </w:p>
    <w:p w14:paraId="73AEE4EB">
      <w:pPr>
        <w:spacing w:line="560" w:lineRule="exact"/>
        <w:ind w:firstLine="632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</w:t>
      </w:r>
      <w:r>
        <w:rPr>
          <w:rFonts w:hint="eastAsia"/>
          <w:lang w:val="en-US" w:eastAsia="zh-CN"/>
        </w:rPr>
        <w:t>．</w:t>
      </w:r>
      <w:r>
        <w:rPr>
          <w:rFonts w:hint="default"/>
          <w:lang w:val="en-US" w:eastAsia="zh-CN"/>
        </w:rPr>
        <w:t>数字化转型驱动的</w:t>
      </w:r>
      <w:r>
        <w:rPr>
          <w:rFonts w:hint="eastAsia"/>
          <w:lang w:val="en-US" w:eastAsia="zh-CN"/>
        </w:rPr>
        <w:t>“</w:t>
      </w:r>
      <w:r>
        <w:rPr>
          <w:rFonts w:hint="default"/>
          <w:lang w:val="en-US" w:eastAsia="zh-CN"/>
        </w:rPr>
        <w:t>金课</w:t>
      </w:r>
      <w:r>
        <w:rPr>
          <w:rFonts w:hint="eastAsia"/>
          <w:lang w:val="en-US" w:eastAsia="zh-CN"/>
        </w:rPr>
        <w:t>”</w:t>
      </w:r>
      <w:r>
        <w:rPr>
          <w:rFonts w:hint="default"/>
          <w:lang w:val="en-US" w:eastAsia="zh-CN"/>
        </w:rPr>
        <w:t>开发与教学模式创新实践</w:t>
      </w:r>
      <w:r>
        <w:rPr>
          <w:rFonts w:hint="eastAsia"/>
          <w:lang w:val="en-US" w:eastAsia="zh-CN"/>
        </w:rPr>
        <w:t>；</w:t>
      </w:r>
    </w:p>
    <w:p w14:paraId="3C77B5C2">
      <w:pPr>
        <w:spacing w:line="560" w:lineRule="exact"/>
        <w:ind w:firstLine="632" w:firstLineChars="200"/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>2</w:t>
      </w:r>
      <w:r>
        <w:rPr>
          <w:rFonts w:hint="eastAsia"/>
          <w:lang w:val="en-US" w:eastAsia="zh-CN"/>
        </w:rPr>
        <w:t>．“</w:t>
      </w:r>
      <w:r>
        <w:rPr>
          <w:rFonts w:hint="default"/>
          <w:lang w:val="en-US" w:eastAsia="zh-CN"/>
        </w:rPr>
        <w:t>双师型</w:t>
      </w:r>
      <w:r>
        <w:rPr>
          <w:rFonts w:hint="eastAsia"/>
          <w:lang w:val="en-US" w:eastAsia="zh-CN"/>
        </w:rPr>
        <w:t>”</w:t>
      </w:r>
      <w:r>
        <w:rPr>
          <w:rFonts w:hint="default"/>
          <w:lang w:val="en-US" w:eastAsia="zh-CN"/>
        </w:rPr>
        <w:t>教师培养体系构建与教学效能提升路径研究</w:t>
      </w:r>
      <w:r>
        <w:rPr>
          <w:rFonts w:hint="eastAsia"/>
          <w:lang w:val="en-US" w:eastAsia="zh-CN"/>
        </w:rPr>
        <w:t>；</w:t>
      </w:r>
    </w:p>
    <w:p w14:paraId="1EDBAA58">
      <w:pPr>
        <w:spacing w:line="560" w:lineRule="exact"/>
        <w:ind w:firstLine="632" w:firstLineChars="200"/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>3</w:t>
      </w:r>
      <w:r>
        <w:rPr>
          <w:rFonts w:hint="eastAsia"/>
          <w:lang w:val="en-US" w:eastAsia="zh-CN"/>
        </w:rPr>
        <w:t>．</w:t>
      </w:r>
      <w:r>
        <w:rPr>
          <w:rFonts w:hint="default"/>
          <w:lang w:val="en-US" w:eastAsia="zh-CN"/>
        </w:rPr>
        <w:t>职业院校</w:t>
      </w:r>
      <w:r>
        <w:rPr>
          <w:rFonts w:hint="eastAsia"/>
          <w:lang w:val="en-US" w:eastAsia="zh-CN"/>
        </w:rPr>
        <w:t>“</w:t>
      </w:r>
      <w:r>
        <w:rPr>
          <w:rFonts w:hint="default"/>
          <w:lang w:val="en-US" w:eastAsia="zh-CN"/>
        </w:rPr>
        <w:t>金地</w:t>
      </w:r>
      <w:r>
        <w:rPr>
          <w:rFonts w:hint="eastAsia"/>
          <w:lang w:val="en-US" w:eastAsia="zh-CN"/>
        </w:rPr>
        <w:t>”</w:t>
      </w:r>
      <w:r>
        <w:rPr>
          <w:rFonts w:hint="default"/>
          <w:lang w:val="en-US" w:eastAsia="zh-CN"/>
        </w:rPr>
        <w:t>建设与产教融合共同体协同效应研究</w:t>
      </w:r>
      <w:r>
        <w:rPr>
          <w:rFonts w:hint="eastAsia"/>
          <w:lang w:val="en-US" w:eastAsia="zh-CN"/>
        </w:rPr>
        <w:t>；</w:t>
      </w:r>
    </w:p>
    <w:p w14:paraId="1228A0C3">
      <w:pPr>
        <w:spacing w:line="560" w:lineRule="exact"/>
        <w:ind w:firstLine="632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4</w:t>
      </w:r>
      <w:r>
        <w:rPr>
          <w:rFonts w:hint="eastAsia"/>
          <w:lang w:val="en-US" w:eastAsia="zh-CN"/>
        </w:rPr>
        <w:t>．</w:t>
      </w:r>
      <w:r>
        <w:rPr>
          <w:rFonts w:hint="default"/>
          <w:lang w:val="en-US" w:eastAsia="zh-CN"/>
        </w:rPr>
        <w:t>人工智能赋能职业院校</w:t>
      </w:r>
      <w:r>
        <w:rPr>
          <w:rFonts w:hint="eastAsia" w:asciiTheme="minorHAnsi" w:eastAsiaTheme="minorEastAsia"/>
          <w:lang w:val="en-US" w:eastAsia="zh-CN"/>
        </w:rPr>
        <w:t>“</w:t>
      </w:r>
      <w:r>
        <w:rPr>
          <w:rFonts w:hint="default"/>
          <w:lang w:val="en-US" w:eastAsia="zh-CN"/>
        </w:rPr>
        <w:t>金课</w:t>
      </w:r>
      <w:r>
        <w:rPr>
          <w:rFonts w:hint="eastAsia" w:asciiTheme="minorHAnsi" w:eastAsiaTheme="minorEastAsia"/>
          <w:lang w:val="en-US" w:eastAsia="zh-CN"/>
        </w:rPr>
        <w:t>”</w:t>
      </w:r>
      <w:r>
        <w:rPr>
          <w:rFonts w:hint="default"/>
          <w:lang w:val="en-US" w:eastAsia="zh-CN"/>
        </w:rPr>
        <w:t>建设的融合路径研究</w:t>
      </w:r>
      <w:r>
        <w:rPr>
          <w:rFonts w:hint="eastAsia"/>
          <w:lang w:val="en-US" w:eastAsia="zh-CN"/>
        </w:rPr>
        <w:t>；</w:t>
      </w:r>
    </w:p>
    <w:p w14:paraId="7744F71C">
      <w:pPr>
        <w:spacing w:line="560" w:lineRule="exact"/>
        <w:ind w:firstLine="632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5</w:t>
      </w:r>
      <w:r>
        <w:rPr>
          <w:rFonts w:hint="eastAsia"/>
          <w:lang w:val="en-US" w:eastAsia="zh-CN"/>
        </w:rPr>
        <w:t>．</w:t>
      </w:r>
      <w:r>
        <w:rPr>
          <w:rFonts w:hint="default"/>
          <w:lang w:val="en-US" w:eastAsia="zh-CN"/>
        </w:rPr>
        <w:t>类型教育视角下职业院校数字教材开发的理论框架与实践路径研究</w:t>
      </w:r>
      <w:r>
        <w:rPr>
          <w:rFonts w:hint="eastAsia"/>
          <w:lang w:val="en-US" w:eastAsia="zh-CN"/>
        </w:rPr>
        <w:t>；</w:t>
      </w:r>
    </w:p>
    <w:p w14:paraId="39200407">
      <w:pPr>
        <w:spacing w:line="560" w:lineRule="exact"/>
        <w:ind w:firstLine="632" w:firstLineChars="200"/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>6</w:t>
      </w:r>
      <w:r>
        <w:rPr>
          <w:rFonts w:hint="eastAsia"/>
          <w:lang w:val="en-US" w:eastAsia="zh-CN"/>
        </w:rPr>
        <w:t>．</w:t>
      </w:r>
      <w:r>
        <w:rPr>
          <w:rFonts w:hint="default"/>
          <w:lang w:val="en-US" w:eastAsia="zh-CN"/>
        </w:rPr>
        <w:t>数字教材在职业教育</w:t>
      </w:r>
      <w:r>
        <w:rPr>
          <w:rFonts w:hint="eastAsia"/>
          <w:lang w:val="en-US" w:eastAsia="zh-CN"/>
        </w:rPr>
        <w:t>“</w:t>
      </w:r>
      <w:r>
        <w:rPr>
          <w:rFonts w:hint="default"/>
          <w:lang w:val="en-US" w:eastAsia="zh-CN"/>
        </w:rPr>
        <w:t>三教</w:t>
      </w:r>
      <w:r>
        <w:rPr>
          <w:rFonts w:hint="eastAsia"/>
          <w:lang w:val="en-US" w:eastAsia="zh-CN"/>
        </w:rPr>
        <w:t>”</w:t>
      </w:r>
      <w:r>
        <w:rPr>
          <w:rFonts w:hint="default"/>
          <w:lang w:val="en-US" w:eastAsia="zh-CN"/>
        </w:rPr>
        <w:t>改革中的赋能作用研究</w:t>
      </w:r>
      <w:r>
        <w:rPr>
          <w:rFonts w:hint="eastAsia"/>
          <w:lang w:val="en-US" w:eastAsia="zh-CN"/>
        </w:rPr>
        <w:t>；</w:t>
      </w:r>
    </w:p>
    <w:p w14:paraId="0CDB53B2">
      <w:pPr>
        <w:spacing w:line="560" w:lineRule="exact"/>
        <w:ind w:firstLine="632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7</w:t>
      </w:r>
      <w:r>
        <w:rPr>
          <w:rFonts w:hint="eastAsia"/>
          <w:lang w:val="en-US" w:eastAsia="zh-CN"/>
        </w:rPr>
        <w:t>．</w:t>
      </w:r>
      <w:r>
        <w:rPr>
          <w:rFonts w:hint="default"/>
          <w:lang w:val="en-US" w:eastAsia="zh-CN"/>
        </w:rPr>
        <w:t>职业院校数字教材与教学模式融合创新的实证研究</w:t>
      </w:r>
      <w:r>
        <w:rPr>
          <w:rFonts w:hint="eastAsia"/>
          <w:lang w:val="en-US" w:eastAsia="zh-CN"/>
        </w:rPr>
        <w:t>；</w:t>
      </w:r>
    </w:p>
    <w:p w14:paraId="1F2DE20F">
      <w:pPr>
        <w:spacing w:line="560" w:lineRule="exact"/>
        <w:ind w:firstLine="632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8</w:t>
      </w:r>
      <w:r>
        <w:rPr>
          <w:rFonts w:hint="eastAsia"/>
          <w:lang w:val="en-US" w:eastAsia="zh-CN"/>
        </w:rPr>
        <w:t>．</w:t>
      </w:r>
      <w:r>
        <w:rPr>
          <w:rFonts w:hint="default"/>
          <w:lang w:val="en-US" w:eastAsia="zh-CN"/>
        </w:rPr>
        <w:t>职业院校数字教材建设中的</w:t>
      </w:r>
      <w:r>
        <w:rPr>
          <w:rFonts w:hint="eastAsia" w:asciiTheme="minorHAnsi" w:eastAsiaTheme="minorEastAsia"/>
          <w:lang w:val="en-US" w:eastAsia="zh-CN"/>
        </w:rPr>
        <w:t>“</w:t>
      </w:r>
      <w:r>
        <w:rPr>
          <w:rFonts w:hint="default"/>
          <w:lang w:val="en-US" w:eastAsia="zh-CN"/>
        </w:rPr>
        <w:t>双师型</w:t>
      </w:r>
      <w:r>
        <w:rPr>
          <w:rFonts w:hint="eastAsia" w:asciiTheme="minorHAnsi" w:eastAsiaTheme="minorEastAsia"/>
          <w:lang w:val="en-US" w:eastAsia="zh-CN"/>
        </w:rPr>
        <w:t>”</w:t>
      </w:r>
      <w:r>
        <w:rPr>
          <w:rFonts w:hint="default"/>
          <w:lang w:val="en-US" w:eastAsia="zh-CN"/>
        </w:rPr>
        <w:t>教师能力提升策略</w:t>
      </w:r>
      <w:r>
        <w:rPr>
          <w:rFonts w:hint="eastAsia"/>
          <w:lang w:val="en-US" w:eastAsia="zh-CN"/>
        </w:rPr>
        <w:t>；</w:t>
      </w:r>
    </w:p>
    <w:p w14:paraId="68107738">
      <w:pPr>
        <w:spacing w:line="560" w:lineRule="exact"/>
        <w:ind w:firstLine="632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9</w:t>
      </w:r>
      <w:r>
        <w:rPr>
          <w:rFonts w:hint="eastAsia"/>
          <w:lang w:val="en-US" w:eastAsia="zh-CN"/>
        </w:rPr>
        <w:t>．</w:t>
      </w:r>
      <w:r>
        <w:rPr>
          <w:rFonts w:hint="default"/>
          <w:lang w:val="en-US" w:eastAsia="zh-CN"/>
        </w:rPr>
        <w:t>产教融合驱动的数字教材内容动态更新机制研究</w:t>
      </w:r>
      <w:r>
        <w:rPr>
          <w:rFonts w:hint="eastAsia"/>
          <w:lang w:val="en-US" w:eastAsia="zh-CN"/>
        </w:rPr>
        <w:t>；</w:t>
      </w:r>
    </w:p>
    <w:p w14:paraId="00AECA16">
      <w:pPr>
        <w:spacing w:line="560" w:lineRule="exact"/>
        <w:ind w:firstLine="632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10</w:t>
      </w:r>
      <w:r>
        <w:rPr>
          <w:rFonts w:hint="eastAsia"/>
          <w:lang w:val="en-US" w:eastAsia="zh-CN"/>
        </w:rPr>
        <w:t>．</w:t>
      </w:r>
      <w:r>
        <w:rPr>
          <w:rFonts w:hint="default"/>
          <w:lang w:val="en-US" w:eastAsia="zh-CN"/>
        </w:rPr>
        <w:t>金教材开发中企业需求嵌入与教材动态更新机制研究</w:t>
      </w:r>
      <w:r>
        <w:rPr>
          <w:rFonts w:hint="eastAsia"/>
          <w:lang w:val="en-US" w:eastAsia="zh-CN"/>
        </w:rPr>
        <w:t>；</w:t>
      </w:r>
    </w:p>
    <w:p w14:paraId="3C431099">
      <w:pPr>
        <w:numPr>
          <w:ilvl w:val="0"/>
          <w:numId w:val="2"/>
        </w:numPr>
        <w:spacing w:line="560" w:lineRule="exact"/>
        <w:ind w:left="0" w:leftChars="0" w:firstLine="632" w:firstLineChars="200"/>
        <w:outlineLvl w:val="0"/>
        <w:rPr>
          <w:rFonts w:hint="default" w:ascii="方正黑体_GBK" w:hAnsi="方正黑体_GBK" w:eastAsia="方正黑体_GBK" w:cs="方正黑体_GBK"/>
          <w:sz w:val="32"/>
          <w:lang w:val="en-US" w:eastAsia="zh-CN"/>
        </w:rPr>
      </w:pPr>
      <w:r>
        <w:rPr>
          <w:rFonts w:hint="default" w:ascii="方正黑体_GBK" w:hAnsi="方正黑体_GBK" w:eastAsia="方正黑体_GBK" w:cs="方正黑体_GBK"/>
          <w:sz w:val="32"/>
          <w:lang w:val="en-US" w:eastAsia="zh-CN"/>
        </w:rPr>
        <w:t>围绕职业院校混合教学研究</w:t>
      </w:r>
    </w:p>
    <w:p w14:paraId="016E0C9A">
      <w:pPr>
        <w:spacing w:line="560" w:lineRule="exact"/>
        <w:ind w:firstLine="632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</w:t>
      </w:r>
      <w:r>
        <w:rPr>
          <w:rFonts w:hint="eastAsia"/>
          <w:lang w:val="en-US" w:eastAsia="zh-CN"/>
        </w:rPr>
        <w:t>．</w:t>
      </w:r>
      <w:r>
        <w:rPr>
          <w:rFonts w:hint="default"/>
          <w:lang w:val="en-US" w:eastAsia="zh-CN"/>
        </w:rPr>
        <w:t>职业院校数字教材平台在混合教学中的功能设计与教学效能验证</w:t>
      </w:r>
      <w:r>
        <w:rPr>
          <w:rFonts w:hint="eastAsia"/>
          <w:lang w:val="en-US" w:eastAsia="zh-CN"/>
        </w:rPr>
        <w:t>；</w:t>
      </w:r>
    </w:p>
    <w:p w14:paraId="199827C5">
      <w:pPr>
        <w:spacing w:line="560" w:lineRule="exact"/>
        <w:ind w:firstLine="632" w:firstLineChars="200"/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>2</w:t>
      </w:r>
      <w:r>
        <w:rPr>
          <w:rFonts w:hint="eastAsia"/>
          <w:lang w:val="en-US" w:eastAsia="zh-CN"/>
        </w:rPr>
        <w:t>．</w:t>
      </w:r>
      <w:r>
        <w:rPr>
          <w:rFonts w:hint="default"/>
          <w:lang w:val="en-US" w:eastAsia="zh-CN"/>
        </w:rPr>
        <w:t>基于数字教材平台的混合教学模式构建与区域实践对比研究</w:t>
      </w:r>
      <w:r>
        <w:rPr>
          <w:rFonts w:hint="eastAsia"/>
          <w:lang w:val="en-US" w:eastAsia="zh-CN"/>
        </w:rPr>
        <w:t>；</w:t>
      </w:r>
    </w:p>
    <w:p w14:paraId="32443805">
      <w:pPr>
        <w:spacing w:line="560" w:lineRule="exact"/>
        <w:ind w:firstLine="632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</w:t>
      </w:r>
      <w:r>
        <w:rPr>
          <w:rFonts w:hint="eastAsia"/>
          <w:lang w:val="en-US" w:eastAsia="zh-CN"/>
        </w:rPr>
        <w:t>．</w:t>
      </w:r>
      <w:r>
        <w:rPr>
          <w:rFonts w:hint="default"/>
          <w:lang w:val="en-US" w:eastAsia="zh-CN"/>
        </w:rPr>
        <w:t>数字教材平台赋能产教融合的混合教学实践研究</w:t>
      </w:r>
      <w:r>
        <w:rPr>
          <w:rFonts w:hint="eastAsia"/>
          <w:lang w:val="en-US" w:eastAsia="zh-CN"/>
        </w:rPr>
        <w:t>；</w:t>
      </w:r>
    </w:p>
    <w:p w14:paraId="39F35EC1">
      <w:pPr>
        <w:spacing w:line="560" w:lineRule="exact"/>
        <w:ind w:firstLine="632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4</w:t>
      </w:r>
      <w:r>
        <w:rPr>
          <w:rFonts w:hint="eastAsia"/>
          <w:lang w:val="en-US" w:eastAsia="zh-CN"/>
        </w:rPr>
        <w:t>．</w:t>
      </w:r>
      <w:r>
        <w:rPr>
          <w:rFonts w:hint="default"/>
          <w:lang w:val="en-US" w:eastAsia="zh-CN"/>
        </w:rPr>
        <w:t>基于学习行为数据的混合教学个性化学习路径设计</w:t>
      </w:r>
      <w:r>
        <w:rPr>
          <w:rFonts w:hint="eastAsia"/>
          <w:lang w:val="en-US" w:eastAsia="zh-CN"/>
        </w:rPr>
        <w:t>；</w:t>
      </w:r>
    </w:p>
    <w:p w14:paraId="1DEE343F">
      <w:pPr>
        <w:spacing w:line="560" w:lineRule="exact"/>
        <w:ind w:firstLine="632" w:firstLineChars="200"/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>5</w:t>
      </w:r>
      <w:r>
        <w:rPr>
          <w:rFonts w:hint="eastAsia"/>
          <w:lang w:val="en-US" w:eastAsia="zh-CN"/>
        </w:rPr>
        <w:t>．</w:t>
      </w:r>
      <w:r>
        <w:rPr>
          <w:rFonts w:hint="default"/>
          <w:lang w:val="en-US" w:eastAsia="zh-CN"/>
        </w:rPr>
        <w:t>数字教材平台内容动态更新机制与混合教学适配性研究</w:t>
      </w:r>
      <w:r>
        <w:rPr>
          <w:rFonts w:hint="eastAsia"/>
          <w:lang w:val="en-US" w:eastAsia="zh-CN"/>
        </w:rPr>
        <w:t>；</w:t>
      </w:r>
    </w:p>
    <w:p w14:paraId="487A6264">
      <w:pPr>
        <w:spacing w:line="560" w:lineRule="exact"/>
        <w:ind w:firstLine="632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6</w:t>
      </w:r>
      <w:r>
        <w:rPr>
          <w:rFonts w:hint="eastAsia"/>
          <w:lang w:val="en-US" w:eastAsia="zh-CN"/>
        </w:rPr>
        <w:t>．</w:t>
      </w:r>
      <w:r>
        <w:rPr>
          <w:rFonts w:hint="default"/>
          <w:lang w:val="en-US" w:eastAsia="zh-CN"/>
        </w:rPr>
        <w:t>混合教学中数字教材平台的多元评价体系构建研究</w:t>
      </w:r>
      <w:r>
        <w:rPr>
          <w:rFonts w:hint="eastAsia"/>
          <w:lang w:val="en-US" w:eastAsia="zh-CN"/>
        </w:rPr>
        <w:t>；</w:t>
      </w:r>
    </w:p>
    <w:p w14:paraId="3A46D568">
      <w:pPr>
        <w:spacing w:line="560" w:lineRule="exact"/>
        <w:ind w:firstLine="632" w:firstLineChars="200"/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>7</w:t>
      </w:r>
      <w:r>
        <w:rPr>
          <w:rFonts w:hint="eastAsia"/>
          <w:lang w:val="en-US" w:eastAsia="zh-CN"/>
        </w:rPr>
        <w:t>．</w:t>
      </w:r>
      <w:r>
        <w:rPr>
          <w:rFonts w:hint="default"/>
          <w:lang w:val="en-US" w:eastAsia="zh-CN"/>
        </w:rPr>
        <w:t>虚拟仿真技术驱动的数字教材平台与混合教学融合实践</w:t>
      </w:r>
      <w:r>
        <w:rPr>
          <w:rFonts w:hint="eastAsia"/>
          <w:lang w:val="en-US" w:eastAsia="zh-CN"/>
        </w:rPr>
        <w:t>；</w:t>
      </w:r>
    </w:p>
    <w:p w14:paraId="0BBE2DE9">
      <w:pPr>
        <w:spacing w:line="560" w:lineRule="exact"/>
        <w:ind w:firstLine="632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8</w:t>
      </w:r>
      <w:r>
        <w:rPr>
          <w:rFonts w:hint="eastAsia"/>
          <w:lang w:val="en-US" w:eastAsia="zh-CN"/>
        </w:rPr>
        <w:t>．</w:t>
      </w:r>
      <w:r>
        <w:rPr>
          <w:rFonts w:hint="default"/>
          <w:lang w:val="en-US" w:eastAsia="zh-CN"/>
        </w:rPr>
        <w:t>数字教材平台支持下</w:t>
      </w:r>
      <w:r>
        <w:rPr>
          <w:rFonts w:hint="eastAsia" w:asciiTheme="minorHAnsi" w:eastAsiaTheme="minorEastAsia"/>
          <w:lang w:val="en-US" w:eastAsia="zh-CN"/>
        </w:rPr>
        <w:t>“</w:t>
      </w:r>
      <w:r>
        <w:rPr>
          <w:rFonts w:hint="default"/>
          <w:lang w:val="en-US" w:eastAsia="zh-CN"/>
        </w:rPr>
        <w:t>双师型</w:t>
      </w:r>
      <w:r>
        <w:rPr>
          <w:rFonts w:hint="eastAsia" w:asciiTheme="minorHAnsi" w:eastAsiaTheme="minorEastAsia"/>
          <w:lang w:val="en-US" w:eastAsia="zh-CN"/>
        </w:rPr>
        <w:t>”</w:t>
      </w:r>
      <w:r>
        <w:rPr>
          <w:rFonts w:hint="default"/>
          <w:lang w:val="en-US" w:eastAsia="zh-CN"/>
        </w:rPr>
        <w:t>教师能力重构路径研究</w:t>
      </w:r>
      <w:r>
        <w:rPr>
          <w:rFonts w:hint="eastAsia"/>
          <w:lang w:val="en-US" w:eastAsia="zh-CN"/>
        </w:rPr>
        <w:t>；</w:t>
      </w:r>
    </w:p>
    <w:p w14:paraId="22305622">
      <w:pPr>
        <w:spacing w:line="560" w:lineRule="exact"/>
        <w:ind w:firstLine="632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9</w:t>
      </w:r>
      <w:r>
        <w:rPr>
          <w:rFonts w:hint="eastAsia"/>
          <w:lang w:val="en-US" w:eastAsia="zh-CN"/>
        </w:rPr>
        <w:t>．</w:t>
      </w:r>
      <w:r>
        <w:rPr>
          <w:rFonts w:hint="default"/>
          <w:lang w:val="en-US" w:eastAsia="zh-CN"/>
        </w:rPr>
        <w:t>数据驱动的混合教学优化机制与平台功能迭代研究</w:t>
      </w:r>
      <w:r>
        <w:rPr>
          <w:rFonts w:hint="eastAsia"/>
          <w:lang w:val="en-US" w:eastAsia="zh-CN"/>
        </w:rPr>
        <w:t>；</w:t>
      </w:r>
    </w:p>
    <w:p w14:paraId="25FE33EA">
      <w:pPr>
        <w:spacing w:line="560" w:lineRule="exact"/>
        <w:ind w:firstLine="632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10</w:t>
      </w:r>
      <w:r>
        <w:rPr>
          <w:rFonts w:hint="eastAsia"/>
          <w:lang w:val="en-US" w:eastAsia="zh-CN"/>
        </w:rPr>
        <w:t>．</w:t>
      </w:r>
      <w:r>
        <w:rPr>
          <w:rFonts w:hint="default"/>
          <w:lang w:val="en-US" w:eastAsia="zh-CN"/>
        </w:rPr>
        <w:t>职业院校混合教学中智能体赋能教学创新的路径研究</w:t>
      </w:r>
      <w:r>
        <w:rPr>
          <w:rFonts w:hint="eastAsia"/>
          <w:lang w:val="en-US" w:eastAsia="zh-CN"/>
        </w:rPr>
        <w:t>。</w:t>
      </w:r>
    </w:p>
    <w:sectPr>
      <w:pgSz w:w="11906" w:h="16838"/>
      <w:pgMar w:top="2098" w:right="1474" w:bottom="1984" w:left="1588" w:header="851" w:footer="1400" w:gutter="0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6BD510C"/>
    <w:multiLevelType w:val="singleLevel"/>
    <w:tmpl w:val="56BD510C"/>
    <w:lvl w:ilvl="0" w:tentative="0">
      <w:start w:val="1"/>
      <w:numFmt w:val="chineseCountingThousand"/>
      <w:suff w:val="nothing"/>
      <w:lvlText w:val="%1、"/>
      <w:lvlJc w:val="left"/>
      <w:pPr>
        <w:tabs>
          <w:tab w:val="left" w:pos="420"/>
        </w:tabs>
        <w:ind w:left="0" w:leftChars="0" w:firstLine="0" w:firstLineChars="0"/>
      </w:pPr>
      <w:rPr>
        <w:rFonts w:hint="eastAsia"/>
      </w:rPr>
    </w:lvl>
  </w:abstractNum>
  <w:abstractNum w:abstractNumId="1">
    <w:nsid w:val="66F55265"/>
    <w:multiLevelType w:val="singleLevel"/>
    <w:tmpl w:val="66F55265"/>
    <w:lvl w:ilvl="0" w:tentative="0">
      <w:start w:val="2"/>
      <w:numFmt w:val="chineseCountingThousand"/>
      <w:suff w:val="nothing"/>
      <w:lvlText w:val="%1、"/>
      <w:lvlJc w:val="left"/>
      <w:pPr>
        <w:tabs>
          <w:tab w:val="left" w:pos="420"/>
        </w:tabs>
        <w:ind w:left="0" w:leftChars="0" w:firstLine="0" w:firstLineChars="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58"/>
  <w:drawingGridVerticalSpacing w:val="29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7F6D4A"/>
    <w:rsid w:val="26ED0D5C"/>
    <w:rsid w:val="797F6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974</Words>
  <Characters>979</Characters>
  <Lines>0</Lines>
  <Paragraphs>0</Paragraphs>
  <TotalTime>16</TotalTime>
  <ScaleCrop>false</ScaleCrop>
  <LinksUpToDate>false</LinksUpToDate>
  <CharactersWithSpaces>979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2025-05-13T00:57:00Z</dcterms:created>
  <dc:creator>张歆渝</dc:creator>
  <cp:lastModifiedBy>飞雪落樱</cp:lastModifiedBy>
  <dcterms:modified xsi:type="dcterms:W3CDTF">2025-05-13T01:35:09Z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32A005807FEE4E5982D8816E173E5E17_11</vt:lpwstr>
  </property>
  <property fmtid="{D5CDD505-2E9C-101B-9397-08002B2CF9AE}" pid="4" name="KSOTemplateDocerSaveRecord">
    <vt:lpwstr>eyJoZGlkIjoiYTM4NTlmOTFjMzU4ZjkzY2ZmMzBhMjU0YzFhYWUyOGYiLCJ1c2VySWQiOiI0ODM4NDg4MDYifQ==</vt:lpwstr>
  </property>
</Properties>
</file>