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11D754">
      <w:pPr>
        <w:jc w:val="center"/>
        <w:rPr>
          <w:rFonts w:hint="eastAsia"/>
          <w:b/>
          <w:bCs/>
          <w:sz w:val="40"/>
          <w:szCs w:val="48"/>
          <w:lang w:eastAsia="zh-CN"/>
        </w:rPr>
      </w:pPr>
      <w:r>
        <w:rPr>
          <w:rFonts w:hint="eastAsia"/>
          <w:b/>
          <w:bCs/>
          <w:sz w:val="40"/>
          <w:szCs w:val="48"/>
          <w:lang w:eastAsia="zh-CN"/>
        </w:rPr>
        <w:t>在线学堂</w:t>
      </w:r>
      <w:r>
        <w:rPr>
          <w:rFonts w:hint="eastAsia"/>
          <w:b/>
          <w:bCs/>
          <w:sz w:val="40"/>
          <w:szCs w:val="48"/>
          <w:lang w:val="en-US" w:eastAsia="zh-CN"/>
        </w:rPr>
        <w:t>专业</w:t>
      </w:r>
      <w:r>
        <w:rPr>
          <w:rFonts w:hint="eastAsia"/>
          <w:b/>
          <w:bCs/>
          <w:sz w:val="40"/>
          <w:szCs w:val="48"/>
          <w:lang w:eastAsia="zh-CN"/>
        </w:rPr>
        <w:t>慕课“课程管理”引入课程开课</w:t>
      </w:r>
      <w:bookmarkStart w:id="0" w:name="_GoBack"/>
      <w:bookmarkEnd w:id="0"/>
    </w:p>
    <w:p w14:paraId="05A6CE5C">
      <w:pPr>
        <w:rPr>
          <w:rFonts w:hint="default" w:eastAsiaTheme="minorEastAsia"/>
          <w:color w:val="FF0000"/>
          <w:sz w:val="36"/>
          <w:szCs w:val="44"/>
          <w:highlight w:val="yellow"/>
          <w:lang w:val="en-US" w:eastAsia="zh-CN"/>
        </w:rPr>
      </w:pPr>
      <w:r>
        <w:rPr>
          <w:rFonts w:hint="eastAsia"/>
          <w:color w:val="FF0000"/>
          <w:sz w:val="36"/>
          <w:szCs w:val="44"/>
          <w:highlight w:val="yellow"/>
          <w:lang w:eastAsia="zh-CN"/>
        </w:rPr>
        <w:t>步骤：课程管理→创建课程→从课程模板导入→选择导入→设置课程相关时间</w:t>
      </w:r>
    </w:p>
    <w:p w14:paraId="44900720"/>
    <w:p w14:paraId="1E769988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9763760" cy="4618990"/>
            <wp:effectExtent l="0" t="0" r="8890" b="10160"/>
            <wp:docPr id="1" name="图片 1" descr="f4f2133df127b17aff606b1ef9ae7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4f2133df127b17aff606b1ef9ae790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763760" cy="461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6D59C"/>
    <w:p w14:paraId="1FCAD0CA"/>
    <w:p w14:paraId="45E8EE1A"/>
    <w:p w14:paraId="1A969F3F"/>
    <w:p w14:paraId="768C84A1">
      <w:pPr>
        <w:jc w:val="both"/>
        <w:rPr>
          <w:rFonts w:hint="default"/>
          <w:b/>
          <w:bCs/>
          <w:sz w:val="40"/>
          <w:szCs w:val="48"/>
          <w:lang w:val="en-US" w:eastAsia="zh-CN"/>
        </w:rPr>
      </w:pPr>
      <w:r>
        <w:rPr>
          <w:rFonts w:hint="eastAsia"/>
          <w:b/>
          <w:bCs/>
          <w:sz w:val="40"/>
          <w:szCs w:val="48"/>
          <w:lang w:val="en-US" w:eastAsia="zh-CN"/>
        </w:rPr>
        <w:t>第三步：输入要开设的专业慕课的课程名称或课程代码，确认后“选择导入”</w:t>
      </w:r>
    </w:p>
    <w:p w14:paraId="53C6878C">
      <w:pPr>
        <w:rPr>
          <w:rFonts w:hint="eastAsia"/>
          <w:b/>
          <w:bCs/>
          <w:sz w:val="36"/>
          <w:szCs w:val="44"/>
          <w:lang w:eastAsia="zh-CN"/>
        </w:rPr>
      </w:pPr>
      <w:r>
        <w:rPr>
          <w:rFonts w:hint="eastAsia"/>
          <w:b/>
          <w:bCs/>
          <w:sz w:val="36"/>
          <w:szCs w:val="44"/>
          <w:lang w:eastAsia="zh-CN"/>
        </w:rPr>
        <w:drawing>
          <wp:inline distT="0" distB="0" distL="114300" distR="114300">
            <wp:extent cx="9769475" cy="5223510"/>
            <wp:effectExtent l="0" t="0" r="3175" b="15240"/>
            <wp:docPr id="2" name="图片 2" descr="94d8e0aafb67fb1c7cd46e8cb87eb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94d8e0aafb67fb1c7cd46e8cb87eb71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769475" cy="522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1A262">
      <w:pPr>
        <w:rPr>
          <w:rFonts w:hint="eastAsia"/>
          <w:b/>
          <w:bCs/>
          <w:sz w:val="36"/>
          <w:szCs w:val="44"/>
          <w:lang w:eastAsia="zh-CN"/>
        </w:rPr>
      </w:pPr>
    </w:p>
    <w:p w14:paraId="20F99F69">
      <w:pPr>
        <w:rPr>
          <w:rFonts w:hint="eastAsia"/>
          <w:b/>
          <w:bCs/>
          <w:sz w:val="36"/>
          <w:szCs w:val="44"/>
          <w:lang w:eastAsia="zh-CN"/>
        </w:rPr>
      </w:pPr>
    </w:p>
    <w:p w14:paraId="4B84B203">
      <w:pPr>
        <w:rPr>
          <w:rFonts w:hint="eastAsia"/>
          <w:b/>
          <w:bCs/>
          <w:sz w:val="36"/>
          <w:szCs w:val="44"/>
          <w:lang w:eastAsia="zh-CN"/>
        </w:rPr>
      </w:pPr>
      <w:r>
        <w:rPr>
          <w:rFonts w:hint="eastAsia"/>
          <w:b/>
          <w:bCs/>
          <w:sz w:val="36"/>
          <w:szCs w:val="44"/>
          <w:lang w:eastAsia="zh-CN"/>
        </w:rPr>
        <w:drawing>
          <wp:inline distT="0" distB="0" distL="114300" distR="114300">
            <wp:extent cx="9762490" cy="4895215"/>
            <wp:effectExtent l="0" t="0" r="10160" b="635"/>
            <wp:docPr id="3" name="图片 3" descr="cead4b26d93235bf251fec22156f4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ead4b26d93235bf251fec22156f477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762490" cy="489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0FFFA">
      <w:pPr>
        <w:rPr>
          <w:rFonts w:hint="eastAsia"/>
          <w:lang w:eastAsia="zh-CN"/>
        </w:rPr>
      </w:pPr>
    </w:p>
    <w:p w14:paraId="3CC2F583">
      <w:pPr>
        <w:rPr>
          <w:rFonts w:hint="eastAsia"/>
          <w:lang w:eastAsia="zh-CN"/>
        </w:rPr>
      </w:pPr>
    </w:p>
    <w:p w14:paraId="0DFF02B3">
      <w:pPr>
        <w:rPr>
          <w:rFonts w:hint="eastAsia"/>
          <w:lang w:eastAsia="zh-CN"/>
        </w:rPr>
      </w:pPr>
    </w:p>
    <w:p w14:paraId="749AF1C5">
      <w:pPr>
        <w:rPr>
          <w:rFonts w:hint="eastAsia"/>
          <w:lang w:eastAsia="zh-CN"/>
        </w:rPr>
      </w:pPr>
    </w:p>
    <w:p w14:paraId="74742B9C">
      <w:pPr>
        <w:rPr>
          <w:rFonts w:hint="eastAsia"/>
          <w:lang w:eastAsia="zh-CN"/>
        </w:rPr>
      </w:pPr>
    </w:p>
    <w:p w14:paraId="14EE0D9E">
      <w:pPr>
        <w:rPr>
          <w:rFonts w:hint="eastAsia"/>
          <w:lang w:eastAsia="zh-CN"/>
        </w:rPr>
      </w:pPr>
    </w:p>
    <w:p w14:paraId="140C533C">
      <w:pPr>
        <w:rPr>
          <w:rFonts w:hint="eastAsia"/>
          <w:lang w:eastAsia="zh-CN"/>
        </w:rPr>
      </w:pPr>
    </w:p>
    <w:p w14:paraId="306A5F90">
      <w:pPr>
        <w:rPr>
          <w:rFonts w:hint="eastAsia"/>
          <w:lang w:eastAsia="zh-CN"/>
        </w:rPr>
      </w:pPr>
    </w:p>
    <w:p w14:paraId="49582FD7">
      <w:pPr>
        <w:jc w:val="both"/>
        <w:rPr>
          <w:rFonts w:hint="default"/>
          <w:b/>
          <w:bCs/>
          <w:sz w:val="40"/>
          <w:szCs w:val="48"/>
          <w:lang w:val="en-US" w:eastAsia="zh-CN"/>
        </w:rPr>
      </w:pPr>
      <w:r>
        <w:rPr>
          <w:rFonts w:hint="eastAsia"/>
          <w:b/>
          <w:bCs/>
          <w:sz w:val="40"/>
          <w:szCs w:val="48"/>
          <w:lang w:val="en-US" w:eastAsia="zh-CN"/>
        </w:rPr>
        <w:t>填写课程封面：专业慕课课程模式选择“必修课”填写要求示例如下，如开课时间有变以具体通知为准</w:t>
      </w:r>
    </w:p>
    <w:p w14:paraId="18626C6F">
      <w:pPr>
        <w:rPr>
          <w:rFonts w:hint="default"/>
          <w:lang w:val="en-US" w:eastAsia="zh-CN"/>
        </w:rPr>
      </w:pPr>
    </w:p>
    <w:p w14:paraId="38674996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9761855" cy="5237480"/>
            <wp:effectExtent l="0" t="0" r="10795" b="1270"/>
            <wp:docPr id="4" name="图片 4" descr="97fe0be48ee8fbe96904533cdfb512b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97fe0be48ee8fbe96904533cdfb512b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761855" cy="523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BFD29">
      <w:pPr>
        <w:rPr>
          <w:rFonts w:hint="default"/>
          <w:lang w:val="en-US" w:eastAsia="zh-CN"/>
        </w:rPr>
      </w:pPr>
    </w:p>
    <w:p w14:paraId="39990035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9761855" cy="5281295"/>
            <wp:effectExtent l="0" t="0" r="10795" b="14605"/>
            <wp:docPr id="5" name="图片 5" descr="d8afc5ebe8931a3c792481e63f1000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d8afc5ebe8931a3c792481e63f1000e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761855" cy="528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1A79C">
      <w:pPr>
        <w:rPr>
          <w:rFonts w:hint="default"/>
          <w:lang w:val="en-US" w:eastAsia="zh-CN"/>
        </w:rPr>
      </w:pPr>
    </w:p>
    <w:p w14:paraId="726B34ED">
      <w:pPr>
        <w:rPr>
          <w:rFonts w:hint="default"/>
          <w:lang w:val="en-US" w:eastAsia="zh-CN"/>
        </w:rPr>
      </w:pPr>
    </w:p>
    <w:p w14:paraId="6E0D14A3">
      <w:pPr>
        <w:rPr>
          <w:rFonts w:hint="default"/>
          <w:lang w:val="en-US" w:eastAsia="zh-CN"/>
        </w:rPr>
      </w:pPr>
    </w:p>
    <w:p w14:paraId="4E9285BB">
      <w:pPr>
        <w:rPr>
          <w:rFonts w:hint="default"/>
          <w:lang w:val="en-US" w:eastAsia="zh-CN"/>
        </w:rPr>
      </w:pPr>
    </w:p>
    <w:p w14:paraId="471FD33F">
      <w:pPr>
        <w:rPr>
          <w:rFonts w:hint="default"/>
          <w:lang w:val="en-US" w:eastAsia="zh-CN"/>
        </w:rPr>
      </w:pPr>
    </w:p>
    <w:p w14:paraId="70DF0807">
      <w:pPr>
        <w:rPr>
          <w:rFonts w:hint="default"/>
          <w:lang w:val="en-US" w:eastAsia="zh-CN"/>
        </w:rPr>
      </w:pPr>
    </w:p>
    <w:p w14:paraId="38E41C71">
      <w:pPr>
        <w:rPr>
          <w:rFonts w:hint="default"/>
          <w:lang w:val="en-US" w:eastAsia="zh-CN"/>
        </w:rPr>
      </w:pPr>
    </w:p>
    <w:p w14:paraId="018CAF85">
      <w:pPr>
        <w:jc w:val="both"/>
        <w:rPr>
          <w:rFonts w:hint="default"/>
          <w:b/>
          <w:bCs/>
          <w:sz w:val="40"/>
          <w:szCs w:val="48"/>
          <w:lang w:val="en-US" w:eastAsia="zh-CN"/>
        </w:rPr>
      </w:pPr>
      <w:r>
        <w:rPr>
          <w:rFonts w:hint="eastAsia"/>
          <w:b/>
          <w:bCs/>
          <w:sz w:val="40"/>
          <w:szCs w:val="48"/>
          <w:lang w:val="en-US" w:eastAsia="zh-CN"/>
        </w:rPr>
        <w:t>建立线上教学班级</w:t>
      </w:r>
    </w:p>
    <w:p w14:paraId="78F78128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9775190" cy="4726940"/>
            <wp:effectExtent l="0" t="0" r="16510" b="16510"/>
            <wp:docPr id="6" name="图片 6" descr="ae463d59ed47c0d5b8bc67007a9e29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ae463d59ed47c0d5b8bc67007a9e29ab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775190" cy="4726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99C12">
      <w:pPr>
        <w:rPr>
          <w:rFonts w:hint="default"/>
          <w:lang w:val="en-US" w:eastAsia="zh-CN"/>
        </w:rPr>
      </w:pPr>
    </w:p>
    <w:p w14:paraId="68EC52AE">
      <w:pPr>
        <w:rPr>
          <w:rFonts w:hint="default"/>
          <w:lang w:val="en-US" w:eastAsia="zh-CN"/>
        </w:rPr>
      </w:pPr>
    </w:p>
    <w:p w14:paraId="77CA3BBC">
      <w:pPr>
        <w:rPr>
          <w:rFonts w:hint="default"/>
          <w:lang w:val="en-US" w:eastAsia="zh-CN"/>
        </w:rPr>
      </w:pPr>
    </w:p>
    <w:p w14:paraId="48A9BC21">
      <w:pPr>
        <w:rPr>
          <w:rFonts w:hint="default"/>
          <w:lang w:val="en-US" w:eastAsia="zh-CN"/>
        </w:rPr>
      </w:pPr>
    </w:p>
    <w:p w14:paraId="3B20571F">
      <w:pPr>
        <w:rPr>
          <w:rFonts w:hint="default"/>
          <w:lang w:val="en-US" w:eastAsia="zh-CN"/>
        </w:rPr>
      </w:pPr>
    </w:p>
    <w:p w14:paraId="40F31476">
      <w:pPr>
        <w:rPr>
          <w:rFonts w:hint="default"/>
          <w:lang w:val="en-US" w:eastAsia="zh-CN"/>
        </w:rPr>
      </w:pPr>
    </w:p>
    <w:p w14:paraId="6C702DEE">
      <w:pPr>
        <w:jc w:val="both"/>
        <w:rPr>
          <w:rFonts w:hint="default"/>
          <w:b/>
          <w:bCs/>
          <w:sz w:val="40"/>
          <w:szCs w:val="48"/>
          <w:lang w:val="en-US" w:eastAsia="zh-CN"/>
        </w:rPr>
      </w:pPr>
      <w:r>
        <w:rPr>
          <w:rFonts w:hint="eastAsia"/>
          <w:b/>
          <w:bCs/>
          <w:sz w:val="40"/>
          <w:szCs w:val="48"/>
          <w:lang w:val="en-US" w:eastAsia="zh-CN"/>
        </w:rPr>
        <w:t>启用教学班级</w:t>
      </w:r>
    </w:p>
    <w:p w14:paraId="08491D19">
      <w:pPr>
        <w:rPr>
          <w:rFonts w:hint="eastAsia" w:ascii="方正黑体_GBK" w:hAnsi="方正黑体_GBK" w:eastAsia="方正黑体_GBK" w:cs="方正黑体_GBK"/>
          <w:spacing w:val="6"/>
          <w:sz w:val="31"/>
          <w:szCs w:val="31"/>
          <w:lang w:val="en-US" w:eastAsia="zh-CN"/>
        </w:rPr>
      </w:pPr>
      <w:r>
        <w:rPr>
          <w:rFonts w:hint="eastAsia" w:ascii="方正黑体_GBK" w:hAnsi="方正黑体_GBK" w:eastAsia="方正黑体_GBK" w:cs="方正黑体_GBK"/>
          <w:spacing w:val="6"/>
          <w:sz w:val="31"/>
          <w:szCs w:val="31"/>
          <w:lang w:val="en-US" w:eastAsia="zh-CN"/>
        </w:rPr>
        <w:drawing>
          <wp:inline distT="0" distB="0" distL="114300" distR="114300">
            <wp:extent cx="8895080" cy="3900170"/>
            <wp:effectExtent l="0" t="0" r="1270" b="5080"/>
            <wp:docPr id="9" name="图片 9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95080" cy="390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7C647">
      <w:pPr>
        <w:rPr>
          <w:rFonts w:hint="eastAsia" w:ascii="方正黑体_GBK" w:hAnsi="方正黑体_GBK" w:eastAsia="方正黑体_GBK" w:cs="方正黑体_GBK"/>
          <w:spacing w:val="6"/>
          <w:sz w:val="31"/>
          <w:szCs w:val="31"/>
          <w:lang w:val="en-US" w:eastAsia="zh-CN"/>
        </w:rPr>
      </w:pPr>
    </w:p>
    <w:p w14:paraId="7B66A76E">
      <w:pPr>
        <w:rPr>
          <w:rFonts w:ascii="方正黑体_GBK" w:hAnsi="方正黑体_GBK" w:eastAsia="方正黑体_GBK" w:cs="方正黑体_GBK"/>
          <w:spacing w:val="6"/>
          <w:sz w:val="31"/>
          <w:szCs w:val="31"/>
        </w:rPr>
      </w:pPr>
    </w:p>
    <w:p w14:paraId="45158A6D">
      <w:pPr>
        <w:rPr>
          <w:rFonts w:ascii="方正黑体_GBK" w:hAnsi="方正黑体_GBK" w:eastAsia="方正黑体_GBK" w:cs="方正黑体_GBK"/>
          <w:spacing w:val="6"/>
          <w:sz w:val="31"/>
          <w:szCs w:val="31"/>
        </w:rPr>
      </w:pPr>
    </w:p>
    <w:p w14:paraId="3AD593AE">
      <w:pPr>
        <w:rPr>
          <w:rFonts w:ascii="方正黑体_GBK" w:hAnsi="方正黑体_GBK" w:eastAsia="方正黑体_GBK" w:cs="方正黑体_GBK"/>
          <w:spacing w:val="6"/>
          <w:sz w:val="31"/>
          <w:szCs w:val="31"/>
        </w:rPr>
      </w:pPr>
    </w:p>
    <w:p w14:paraId="36593AA3">
      <w:pPr>
        <w:rPr>
          <w:rFonts w:ascii="方正黑体_GBK" w:hAnsi="方正黑体_GBK" w:eastAsia="方正黑体_GBK" w:cs="方正黑体_GBK"/>
          <w:spacing w:val="6"/>
          <w:sz w:val="31"/>
          <w:szCs w:val="31"/>
        </w:rPr>
      </w:pPr>
    </w:p>
    <w:p w14:paraId="3E772CF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default" w:eastAsiaTheme="minorEastAsia"/>
          <w:sz w:val="32"/>
          <w:szCs w:val="32"/>
          <w:lang w:val="en-US" w:eastAsia="zh-CN"/>
        </w:rPr>
      </w:pPr>
      <w:r>
        <w:rPr>
          <w:rFonts w:ascii="方正黑体_GBK" w:hAnsi="方正黑体_GBK" w:eastAsia="方正黑体_GBK" w:cs="方正黑体_GBK"/>
          <w:spacing w:val="6"/>
          <w:sz w:val="31"/>
          <w:szCs w:val="31"/>
        </w:rPr>
        <w:t>添加学生至线上教学班级</w:t>
      </w:r>
      <w:r>
        <w:rPr>
          <w:rFonts w:hint="eastAsia" w:ascii="方正黑体_GBK" w:hAnsi="方正黑体_GBK" w:eastAsia="方正黑体_GBK" w:cs="方正黑体_GBK"/>
          <w:spacing w:val="6"/>
          <w:sz w:val="31"/>
          <w:szCs w:val="31"/>
          <w:lang w:eastAsia="zh-CN"/>
        </w:rPr>
        <w:t>：</w:t>
      </w:r>
      <w:r>
        <w:rPr>
          <w:rFonts w:hint="eastAsia"/>
          <w:b/>
          <w:bCs/>
          <w:color w:val="FF0000"/>
          <w:sz w:val="32"/>
          <w:szCs w:val="32"/>
          <w:highlight w:val="yellow"/>
          <w:lang w:eastAsia="zh-CN"/>
        </w:rPr>
        <w:t>必修课：即有指定学习年级和专业的课程，教师需要手动添加班级学生，</w:t>
      </w:r>
      <w:r>
        <w:rPr>
          <w:rFonts w:hint="eastAsia"/>
          <w:b/>
          <w:bCs/>
          <w:color w:val="0000FF"/>
          <w:sz w:val="32"/>
          <w:szCs w:val="32"/>
          <w:highlight w:val="yellow"/>
          <w:shd w:val="clear" w:color="FFFFFF" w:fill="D9D9D9"/>
          <w:lang w:eastAsia="zh-CN"/>
        </w:rPr>
        <w:t>面向全校选课的课程不需要。</w:t>
      </w:r>
    </w:p>
    <w:p w14:paraId="6856CFDE">
      <w:r>
        <w:drawing>
          <wp:inline distT="0" distB="0" distL="114300" distR="114300">
            <wp:extent cx="8316595" cy="1608455"/>
            <wp:effectExtent l="0" t="0" r="8255" b="10795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316595" cy="160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81FD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/>
          <w:b/>
          <w:bCs/>
          <w:sz w:val="32"/>
          <w:szCs w:val="32"/>
          <w:lang w:eastAsia="zh-CN"/>
        </w:rPr>
      </w:pPr>
      <w:r>
        <w:rPr>
          <w:rFonts w:hint="eastAsia"/>
          <w:b/>
          <w:bCs/>
          <w:sz w:val="32"/>
          <w:szCs w:val="32"/>
          <w:lang w:eastAsia="zh-CN"/>
        </w:rPr>
        <w:t>添加必修年级和专业</w:t>
      </w:r>
    </w:p>
    <w:p w14:paraId="4FF01F0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t>第一步：教师确定该课程要必修的年级和专业后，点击“管理学生”，进入界面后选择“所有学生”。</w:t>
      </w:r>
    </w:p>
    <w:p w14:paraId="49C7D6B1">
      <w:r>
        <w:drawing>
          <wp:inline distT="0" distB="0" distL="114300" distR="114300">
            <wp:extent cx="8838565" cy="3445510"/>
            <wp:effectExtent l="0" t="0" r="635" b="2540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38565" cy="344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532FAC"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eastAsia="zh-CN"/>
        </w:rPr>
        <w:t>第二步：点击必修专业和年级所在学院前的“</w:t>
      </w:r>
      <w:r>
        <w:rPr>
          <w:rFonts w:hint="eastAsia"/>
          <w:sz w:val="28"/>
          <w:szCs w:val="28"/>
          <w:lang w:val="en-US" w:eastAsia="zh-CN"/>
        </w:rPr>
        <w:t>+</w:t>
      </w:r>
      <w:r>
        <w:rPr>
          <w:rFonts w:hint="eastAsia"/>
          <w:sz w:val="28"/>
          <w:szCs w:val="28"/>
          <w:lang w:eastAsia="zh-CN"/>
        </w:rPr>
        <w:t>”号，展开班级列表，找到目标班级（以</w:t>
      </w:r>
      <w:r>
        <w:rPr>
          <w:rFonts w:hint="eastAsia"/>
          <w:sz w:val="28"/>
          <w:szCs w:val="28"/>
          <w:lang w:val="en-US" w:eastAsia="zh-CN"/>
        </w:rPr>
        <w:t>2018级中专汽车运用与维修班为例</w:t>
      </w:r>
      <w:r>
        <w:rPr>
          <w:rFonts w:hint="eastAsia"/>
          <w:sz w:val="28"/>
          <w:szCs w:val="28"/>
          <w:lang w:eastAsia="zh-CN"/>
        </w:rPr>
        <w:t>），点击班级名称，进入班级名单，如果是全班都加入，则点击</w:t>
      </w:r>
      <w:r>
        <w:rPr>
          <w:rFonts w:hint="eastAsia"/>
          <w:sz w:val="28"/>
          <w:szCs w:val="28"/>
          <w:lang w:val="en-US" w:eastAsia="zh-CN"/>
        </w:rPr>
        <w:t>id前的方框“□”（表示全选），如果只加入个别，则点击该生该条数据前的方框“□”，选择后在名单下方单击“加入所选”。</w:t>
      </w:r>
    </w:p>
    <w:p w14:paraId="7CAD0516">
      <w:pPr>
        <w:rPr>
          <w:rFonts w:hint="default" w:ascii="方正黑体_GBK" w:hAnsi="方正黑体_GBK" w:eastAsia="方正黑体_GBK" w:cs="方正黑体_GBK"/>
          <w:spacing w:val="6"/>
          <w:sz w:val="31"/>
          <w:szCs w:val="31"/>
          <w:lang w:val="en-US" w:eastAsia="zh-CN"/>
        </w:rPr>
      </w:pPr>
      <w:r>
        <w:drawing>
          <wp:inline distT="0" distB="0" distL="114300" distR="114300">
            <wp:extent cx="9770745" cy="5103495"/>
            <wp:effectExtent l="0" t="0" r="1905" b="1905"/>
            <wp:docPr id="1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770745" cy="510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黑体_GBK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E2MmMyNzI0Y2IzYWI2YmVkNDhjYjVkNDRmYmI2MWYifQ=="/>
  </w:docVars>
  <w:rsids>
    <w:rsidRoot w:val="36B66FB5"/>
    <w:rsid w:val="00006284"/>
    <w:rsid w:val="0BE75E60"/>
    <w:rsid w:val="0EAC504B"/>
    <w:rsid w:val="15DF6058"/>
    <w:rsid w:val="21BD4737"/>
    <w:rsid w:val="36B66FB5"/>
    <w:rsid w:val="5ECE35B3"/>
    <w:rsid w:val="6B2E2B28"/>
    <w:rsid w:val="78765B2D"/>
    <w:rsid w:val="79554B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90</Words>
  <Characters>90</Characters>
  <Lines>0</Lines>
  <Paragraphs>0</Paragraphs>
  <TotalTime>0</TotalTime>
  <ScaleCrop>false</ScaleCrop>
  <LinksUpToDate>false</LinksUpToDate>
  <CharactersWithSpaces>90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2020-11-16T01:49:00Z</dcterms:created>
  <dc:creator>Rachel</dc:creator>
  <cp:lastModifiedBy>乔亚楠</cp:lastModifiedBy>
  <dcterms:modified xsi:type="dcterms:W3CDTF">2025-09-29T05:59:53Z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CB3275BF2A684876887637461470B0AC_13</vt:lpwstr>
  </property>
  <property fmtid="{D5CDD505-2E9C-101B-9397-08002B2CF9AE}" pid="4" name="KSOTemplateDocerSaveRecord">
    <vt:lpwstr>eyJoZGlkIjoiMjhkYjExZDRmZTY0Yzc1OTBhNDJmNmMwMjUyYTEzODEiLCJ1c2VySWQiOiIxMDc4MTQxNjg0In0=</vt:lpwstr>
  </property>
</Properties>
</file>